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6"/>
        <w:gridCol w:w="7963"/>
      </w:tblGrid>
      <w:tr w:rsidR="00F30642" w:rsidRPr="00CF39D9" w14:paraId="338C3334" w14:textId="77777777" w:rsidTr="00F30642">
        <w:tc>
          <w:tcPr>
            <w:tcW w:w="8789" w:type="dxa"/>
            <w:gridSpan w:val="2"/>
          </w:tcPr>
          <w:p w14:paraId="73AA5930" w14:textId="77777777" w:rsidR="00F30642" w:rsidRPr="00A71240" w:rsidRDefault="00F30642" w:rsidP="0069587E">
            <w:pPr>
              <w:pStyle w:val="Heading4"/>
              <w:spacing w:after="120"/>
              <w:rPr>
                <w:i w:val="0"/>
                <w:sz w:val="24"/>
                <w:u w:val="single"/>
              </w:rPr>
            </w:pPr>
            <w:r w:rsidRPr="00A71240">
              <w:rPr>
                <w:i w:val="0"/>
                <w:sz w:val="24"/>
                <w:u w:val="single"/>
              </w:rPr>
              <w:t>STANDING RESOLUTIONS</w:t>
            </w:r>
          </w:p>
          <w:p w14:paraId="6AC903AC" w14:textId="77777777" w:rsidR="00F30642" w:rsidRPr="00A71240" w:rsidRDefault="00F30642" w:rsidP="0069587E">
            <w:pPr>
              <w:pStyle w:val="Heading4"/>
              <w:tabs>
                <w:tab w:val="left" w:pos="6838"/>
              </w:tabs>
              <w:spacing w:after="120"/>
              <w:ind w:right="-108"/>
              <w:rPr>
                <w:i w:val="0"/>
                <w:szCs w:val="22"/>
                <w:u w:val="single"/>
              </w:rPr>
            </w:pPr>
            <w:r w:rsidRPr="00A71240">
              <w:rPr>
                <w:i w:val="0"/>
                <w:sz w:val="24"/>
                <w:u w:val="single"/>
              </w:rPr>
              <w:t>ST JOHN’S COLLEGE (SRSJ)</w:t>
            </w:r>
          </w:p>
          <w:p w14:paraId="3C9ECF87" w14:textId="77777777" w:rsidR="00F30642" w:rsidRPr="00CF39D9" w:rsidRDefault="00F30642" w:rsidP="0069587E">
            <w:pPr>
              <w:pStyle w:val="Heading4"/>
              <w:spacing w:after="120"/>
              <w:rPr>
                <w:i w:val="0"/>
                <w:sz w:val="24"/>
              </w:rPr>
            </w:pPr>
          </w:p>
        </w:tc>
      </w:tr>
      <w:tr w:rsidR="00F30642" w:rsidRPr="00CF39D9" w14:paraId="3912BB0D" w14:textId="77777777" w:rsidTr="00F30642">
        <w:tc>
          <w:tcPr>
            <w:tcW w:w="8789" w:type="dxa"/>
            <w:gridSpan w:val="2"/>
          </w:tcPr>
          <w:p w14:paraId="24951E78" w14:textId="77777777" w:rsidR="00F30642" w:rsidRPr="00377754" w:rsidRDefault="00F30642" w:rsidP="0069587E">
            <w:pPr>
              <w:tabs>
                <w:tab w:val="center" w:pos="4514"/>
              </w:tabs>
              <w:suppressAutoHyphens/>
              <w:jc w:val="center"/>
              <w:rPr>
                <w:rFonts w:ascii="Arial" w:hAnsi="Arial" w:cs="Arial"/>
                <w:spacing w:val="-3"/>
                <w:sz w:val="22"/>
                <w:szCs w:val="22"/>
                <w:lang w:val="en-US"/>
              </w:rPr>
            </w:pPr>
            <w:r w:rsidRPr="00377754">
              <w:rPr>
                <w:rFonts w:ascii="Arial" w:hAnsi="Arial" w:cs="Arial"/>
                <w:b/>
                <w:spacing w:val="-3"/>
                <w:sz w:val="22"/>
                <w:szCs w:val="22"/>
                <w:lang w:val="en-US"/>
              </w:rPr>
              <w:t>SR</w:t>
            </w:r>
            <w:r>
              <w:rPr>
                <w:rFonts w:ascii="Arial" w:hAnsi="Arial" w:cs="Arial"/>
                <w:b/>
                <w:spacing w:val="-3"/>
                <w:sz w:val="22"/>
                <w:szCs w:val="22"/>
                <w:lang w:val="en-US"/>
              </w:rPr>
              <w:t xml:space="preserve">SJ </w:t>
            </w:r>
            <w:r w:rsidRPr="00377754">
              <w:rPr>
                <w:rFonts w:ascii="Arial" w:hAnsi="Arial" w:cs="Arial"/>
                <w:b/>
                <w:spacing w:val="-3"/>
                <w:sz w:val="22"/>
                <w:szCs w:val="22"/>
                <w:lang w:val="en-US"/>
              </w:rPr>
              <w:t xml:space="preserve">1. </w:t>
            </w:r>
            <w:r>
              <w:rPr>
                <w:rFonts w:ascii="Arial" w:hAnsi="Arial" w:cs="Arial"/>
                <w:b/>
                <w:spacing w:val="-3"/>
                <w:sz w:val="22"/>
                <w:szCs w:val="22"/>
                <w:lang w:val="en-US"/>
              </w:rPr>
              <w:t>ST JOHN’S COLLEGE TRUST BOARD (SR16)</w:t>
            </w:r>
          </w:p>
          <w:p w14:paraId="07BEAD80" w14:textId="77777777" w:rsidR="00F30642" w:rsidRPr="00CF39D9" w:rsidRDefault="00F30642" w:rsidP="0069587E">
            <w:pPr>
              <w:pStyle w:val="Heading4"/>
              <w:spacing w:after="120"/>
              <w:rPr>
                <w:i w:val="0"/>
                <w:sz w:val="24"/>
              </w:rPr>
            </w:pPr>
          </w:p>
        </w:tc>
      </w:tr>
      <w:tr w:rsidR="00F30642" w:rsidRPr="00CF39D9" w14:paraId="4A60570E" w14:textId="77777777" w:rsidTr="00F30642">
        <w:tc>
          <w:tcPr>
            <w:tcW w:w="8789" w:type="dxa"/>
            <w:gridSpan w:val="2"/>
          </w:tcPr>
          <w:p w14:paraId="1E9EBA5D" w14:textId="77777777" w:rsidR="00F30642" w:rsidRPr="00377754" w:rsidRDefault="00F30642" w:rsidP="00F30642">
            <w:pPr>
              <w:tabs>
                <w:tab w:val="left" w:pos="-720"/>
              </w:tabs>
              <w:suppressAutoHyphens/>
              <w:spacing w:after="120"/>
              <w:jc w:val="both"/>
              <w:rPr>
                <w:rFonts w:ascii="Arial" w:hAnsi="Arial" w:cs="Arial"/>
                <w:b/>
                <w:spacing w:val="-3"/>
                <w:sz w:val="22"/>
                <w:szCs w:val="22"/>
                <w:lang w:val="en-US"/>
              </w:rPr>
            </w:pPr>
            <w:r w:rsidRPr="00377754">
              <w:rPr>
                <w:rFonts w:ascii="Arial" w:hAnsi="Arial" w:cs="Arial"/>
                <w:b/>
                <w:spacing w:val="-3"/>
                <w:sz w:val="22"/>
                <w:szCs w:val="22"/>
                <w:lang w:val="en-US"/>
              </w:rPr>
              <w:t xml:space="preserve">Whereas </w:t>
            </w:r>
            <w:r w:rsidRPr="00377754">
              <w:rPr>
                <w:rFonts w:ascii="Arial" w:hAnsi="Arial" w:cs="Arial"/>
                <w:spacing w:val="-3"/>
                <w:sz w:val="22"/>
                <w:szCs w:val="22"/>
                <w:lang w:val="en-US"/>
              </w:rPr>
              <w:t>under and by virtue of the St John's College Trust Act 1972, the St John's College Trust Board is empowered to hold certain lands and investments and to provide for the administration thereof upon the Trusts declared by the said Act;</w:t>
            </w:r>
          </w:p>
        </w:tc>
      </w:tr>
      <w:tr w:rsidR="00F30642" w:rsidRPr="00CF39D9" w14:paraId="14BA622C" w14:textId="77777777" w:rsidTr="00F30642">
        <w:tc>
          <w:tcPr>
            <w:tcW w:w="8789" w:type="dxa"/>
            <w:gridSpan w:val="2"/>
          </w:tcPr>
          <w:p w14:paraId="6CF882AF" w14:textId="77777777" w:rsidR="00F30642" w:rsidRPr="00377754" w:rsidRDefault="00F30642" w:rsidP="00F30642">
            <w:pPr>
              <w:tabs>
                <w:tab w:val="left" w:pos="-720"/>
              </w:tabs>
              <w:suppressAutoHyphens/>
              <w:spacing w:after="120"/>
              <w:jc w:val="both"/>
              <w:rPr>
                <w:rFonts w:ascii="Arial" w:hAnsi="Arial" w:cs="Arial"/>
                <w:b/>
                <w:spacing w:val="-3"/>
                <w:sz w:val="22"/>
                <w:szCs w:val="22"/>
                <w:lang w:val="en-US"/>
              </w:rPr>
            </w:pPr>
            <w:r w:rsidRPr="00377754">
              <w:rPr>
                <w:rFonts w:ascii="Arial" w:hAnsi="Arial" w:cs="Arial"/>
                <w:b/>
                <w:spacing w:val="-3"/>
                <w:sz w:val="22"/>
                <w:szCs w:val="22"/>
                <w:lang w:val="en-US"/>
              </w:rPr>
              <w:t xml:space="preserve">And Whereas </w:t>
            </w:r>
            <w:r w:rsidRPr="00377754">
              <w:rPr>
                <w:rFonts w:ascii="Arial" w:hAnsi="Arial" w:cs="Arial"/>
                <w:spacing w:val="-3"/>
                <w:sz w:val="22"/>
                <w:szCs w:val="22"/>
                <w:lang w:val="en-US"/>
              </w:rPr>
              <w:t>certain powers conferred upon the said Board as aforesaid (being the powers more particularly referred to in the Schedule set out hereunder) require the prior authority or consent of General Synod;</w:t>
            </w:r>
          </w:p>
        </w:tc>
      </w:tr>
      <w:tr w:rsidR="00F30642" w:rsidRPr="00CF39D9" w14:paraId="4D892AD0" w14:textId="77777777" w:rsidTr="00F30642">
        <w:tc>
          <w:tcPr>
            <w:tcW w:w="8789" w:type="dxa"/>
            <w:gridSpan w:val="2"/>
          </w:tcPr>
          <w:p w14:paraId="4D54E95B" w14:textId="77777777" w:rsidR="00F30642" w:rsidRPr="00377754" w:rsidRDefault="00F30642" w:rsidP="00F30642">
            <w:pPr>
              <w:tabs>
                <w:tab w:val="left" w:pos="-720"/>
              </w:tabs>
              <w:suppressAutoHyphens/>
              <w:spacing w:after="120"/>
              <w:jc w:val="both"/>
              <w:rPr>
                <w:rFonts w:ascii="Arial" w:hAnsi="Arial" w:cs="Arial"/>
                <w:b/>
                <w:spacing w:val="-3"/>
                <w:sz w:val="22"/>
                <w:szCs w:val="22"/>
                <w:lang w:val="en-US"/>
              </w:rPr>
            </w:pPr>
            <w:r w:rsidRPr="00377754">
              <w:rPr>
                <w:rFonts w:ascii="Arial" w:hAnsi="Arial" w:cs="Arial"/>
                <w:b/>
                <w:spacing w:val="-3"/>
                <w:sz w:val="22"/>
                <w:szCs w:val="22"/>
                <w:lang w:val="en-US"/>
              </w:rPr>
              <w:t xml:space="preserve">And Whereas </w:t>
            </w:r>
            <w:r w:rsidRPr="00377754">
              <w:rPr>
                <w:rFonts w:ascii="Arial" w:hAnsi="Arial" w:cs="Arial"/>
                <w:spacing w:val="-3"/>
                <w:sz w:val="22"/>
                <w:szCs w:val="22"/>
                <w:lang w:val="en-US"/>
              </w:rPr>
              <w:t>General Synod by virtue of Section 13 of the said Act is empowered to delegate the functions powers and duties conferred or imposed on it by the said Act;</w:t>
            </w:r>
          </w:p>
        </w:tc>
      </w:tr>
      <w:tr w:rsidR="00F30642" w:rsidRPr="00CF39D9" w14:paraId="7FDC3172" w14:textId="77777777" w:rsidTr="00F30642">
        <w:tc>
          <w:tcPr>
            <w:tcW w:w="8789" w:type="dxa"/>
            <w:gridSpan w:val="2"/>
          </w:tcPr>
          <w:p w14:paraId="223C56D7" w14:textId="77777777" w:rsidR="00F30642" w:rsidRPr="00377754" w:rsidRDefault="00F30642" w:rsidP="00F30642">
            <w:pPr>
              <w:tabs>
                <w:tab w:val="left" w:pos="-720"/>
              </w:tabs>
              <w:suppressAutoHyphens/>
              <w:spacing w:after="120"/>
              <w:jc w:val="both"/>
              <w:rPr>
                <w:rFonts w:ascii="Arial" w:hAnsi="Arial" w:cs="Arial"/>
                <w:b/>
                <w:spacing w:val="-3"/>
                <w:sz w:val="22"/>
                <w:szCs w:val="22"/>
                <w:lang w:val="en-US"/>
              </w:rPr>
            </w:pPr>
            <w:r w:rsidRPr="00377754">
              <w:rPr>
                <w:rFonts w:ascii="Arial" w:hAnsi="Arial" w:cs="Arial"/>
                <w:b/>
                <w:spacing w:val="-3"/>
                <w:sz w:val="22"/>
                <w:szCs w:val="22"/>
                <w:lang w:val="en-US"/>
              </w:rPr>
              <w:t xml:space="preserve">And Whereas </w:t>
            </w:r>
            <w:r w:rsidRPr="00377754">
              <w:rPr>
                <w:rFonts w:ascii="Arial" w:hAnsi="Arial" w:cs="Arial"/>
                <w:spacing w:val="-3"/>
                <w:sz w:val="22"/>
                <w:szCs w:val="22"/>
                <w:lang w:val="en-US"/>
              </w:rPr>
              <w:t xml:space="preserve">General Synod meets biennially and it is considered expedient and desirable for the more efficient administration of the said Trusts by the said Board that </w:t>
            </w:r>
          </w:p>
        </w:tc>
      </w:tr>
      <w:tr w:rsidR="00F30642" w:rsidRPr="00CF39D9" w14:paraId="6E70A274" w14:textId="77777777" w:rsidTr="00F30642">
        <w:tc>
          <w:tcPr>
            <w:tcW w:w="8789" w:type="dxa"/>
            <w:gridSpan w:val="2"/>
          </w:tcPr>
          <w:p w14:paraId="3D61DD39" w14:textId="77777777" w:rsidR="00F30642" w:rsidRPr="00377754" w:rsidRDefault="00F30642" w:rsidP="00F30642">
            <w:pPr>
              <w:tabs>
                <w:tab w:val="left" w:pos="-720"/>
              </w:tabs>
              <w:suppressAutoHyphens/>
              <w:spacing w:after="120"/>
              <w:jc w:val="both"/>
              <w:rPr>
                <w:rFonts w:ascii="Arial" w:hAnsi="Arial" w:cs="Arial"/>
                <w:b/>
                <w:spacing w:val="-3"/>
                <w:sz w:val="22"/>
                <w:szCs w:val="22"/>
                <w:lang w:val="en-US"/>
              </w:rPr>
            </w:pPr>
            <w:r w:rsidRPr="00377754">
              <w:rPr>
                <w:rFonts w:ascii="Arial" w:hAnsi="Arial" w:cs="Arial"/>
                <w:spacing w:val="-3"/>
                <w:sz w:val="22"/>
                <w:szCs w:val="22"/>
                <w:lang w:val="en-US"/>
              </w:rPr>
              <w:t>General Synod should delegate its powers of approval or consent in respect of the powers of the said Board set out in the said Schedule;</w:t>
            </w:r>
          </w:p>
        </w:tc>
      </w:tr>
      <w:tr w:rsidR="00F30642" w:rsidRPr="00CF39D9" w14:paraId="332BF421" w14:textId="77777777" w:rsidTr="00F30642">
        <w:tc>
          <w:tcPr>
            <w:tcW w:w="8789" w:type="dxa"/>
            <w:gridSpan w:val="2"/>
          </w:tcPr>
          <w:p w14:paraId="721538AB" w14:textId="77777777" w:rsidR="00F30642" w:rsidRPr="00377754" w:rsidRDefault="00F30642" w:rsidP="00F30642">
            <w:pPr>
              <w:tabs>
                <w:tab w:val="left" w:pos="-720"/>
              </w:tabs>
              <w:suppressAutoHyphens/>
              <w:spacing w:after="120"/>
              <w:jc w:val="both"/>
              <w:outlineLvl w:val="0"/>
              <w:rPr>
                <w:rFonts w:ascii="Arial" w:hAnsi="Arial" w:cs="Arial"/>
                <w:b/>
                <w:spacing w:val="-3"/>
                <w:sz w:val="22"/>
                <w:szCs w:val="22"/>
                <w:lang w:val="en-US"/>
              </w:rPr>
            </w:pPr>
            <w:r w:rsidRPr="00377754">
              <w:rPr>
                <w:rFonts w:ascii="Arial" w:hAnsi="Arial" w:cs="Arial"/>
                <w:b/>
                <w:spacing w:val="-3"/>
                <w:sz w:val="22"/>
                <w:szCs w:val="22"/>
                <w:lang w:val="en-US"/>
              </w:rPr>
              <w:t>Now this Synod hereby resolves:</w:t>
            </w:r>
          </w:p>
        </w:tc>
      </w:tr>
      <w:tr w:rsidR="00F30642" w:rsidRPr="00CF39D9" w14:paraId="3F388309" w14:textId="77777777" w:rsidTr="00F30642">
        <w:tc>
          <w:tcPr>
            <w:tcW w:w="8789" w:type="dxa"/>
            <w:gridSpan w:val="2"/>
          </w:tcPr>
          <w:p w14:paraId="38416124" w14:textId="534E45E1" w:rsidR="00F30642" w:rsidRPr="00377754" w:rsidRDefault="00B46392" w:rsidP="00F30642">
            <w:pPr>
              <w:tabs>
                <w:tab w:val="left" w:pos="-720"/>
              </w:tabs>
              <w:suppressAutoHyphens/>
              <w:spacing w:after="120"/>
              <w:jc w:val="both"/>
              <w:rPr>
                <w:rFonts w:ascii="Arial" w:hAnsi="Arial" w:cs="Arial"/>
                <w:b/>
                <w:spacing w:val="-3"/>
                <w:sz w:val="22"/>
                <w:szCs w:val="22"/>
                <w:lang w:val="en-US"/>
              </w:rPr>
            </w:pPr>
            <w:proofErr w:type="gramStart"/>
            <w:r w:rsidRPr="00C851EE">
              <w:rPr>
                <w:rFonts w:ascii="Arial" w:hAnsi="Arial" w:cs="Arial"/>
                <w:spacing w:val="-3"/>
                <w:sz w:val="22"/>
                <w:szCs w:val="22"/>
                <w:lang w:val="en-US"/>
              </w:rPr>
              <w:t>Firstly</w:t>
            </w:r>
            <w:proofErr w:type="gramEnd"/>
            <w:r w:rsidRPr="00C851EE">
              <w:rPr>
                <w:rFonts w:ascii="Arial" w:hAnsi="Arial" w:cs="Arial"/>
                <w:spacing w:val="-3"/>
                <w:sz w:val="22"/>
                <w:szCs w:val="22"/>
                <w:lang w:val="en-US"/>
              </w:rPr>
              <w:t xml:space="preserve"> in respect of the powers referred to in paragraphs 1, 4 and 5 of the said Schedule that General Synod doth hereby delegate its powers of approval or consent to Te Kotahitanga (as defined in Title E Canon II). [2024]</w:t>
            </w:r>
          </w:p>
        </w:tc>
      </w:tr>
      <w:tr w:rsidR="00F30642" w:rsidRPr="00CF39D9" w14:paraId="2420A300" w14:textId="77777777" w:rsidTr="00F30642">
        <w:tc>
          <w:tcPr>
            <w:tcW w:w="8789" w:type="dxa"/>
            <w:gridSpan w:val="2"/>
          </w:tcPr>
          <w:p w14:paraId="7607CBC1" w14:textId="77777777" w:rsidR="00F30642" w:rsidRPr="00377754" w:rsidRDefault="00F30642" w:rsidP="00F30642">
            <w:pPr>
              <w:tabs>
                <w:tab w:val="left" w:pos="-720"/>
              </w:tabs>
              <w:suppressAutoHyphens/>
              <w:spacing w:after="120"/>
              <w:jc w:val="both"/>
              <w:rPr>
                <w:rFonts w:ascii="Arial" w:hAnsi="Arial" w:cs="Arial"/>
                <w:b/>
                <w:spacing w:val="-3"/>
                <w:sz w:val="22"/>
                <w:szCs w:val="22"/>
                <w:lang w:val="en-US"/>
              </w:rPr>
            </w:pPr>
            <w:r w:rsidRPr="00377754">
              <w:rPr>
                <w:rFonts w:ascii="Arial" w:hAnsi="Arial" w:cs="Arial"/>
                <w:spacing w:val="-3"/>
                <w:sz w:val="22"/>
                <w:szCs w:val="22"/>
                <w:lang w:val="en-US"/>
              </w:rPr>
              <w:t xml:space="preserve">Secondly in respect of the power referred to in paragraph 7 of the said Schedule that General Synod doth hereby </w:t>
            </w:r>
            <w:proofErr w:type="spellStart"/>
            <w:r w:rsidRPr="00377754">
              <w:rPr>
                <w:rFonts w:ascii="Arial" w:hAnsi="Arial" w:cs="Arial"/>
                <w:spacing w:val="-3"/>
                <w:sz w:val="22"/>
                <w:szCs w:val="22"/>
                <w:lang w:val="en-US"/>
              </w:rPr>
              <w:t>authorise</w:t>
            </w:r>
            <w:proofErr w:type="spellEnd"/>
            <w:r w:rsidRPr="00377754">
              <w:rPr>
                <w:rFonts w:ascii="Arial" w:hAnsi="Arial" w:cs="Arial"/>
                <w:spacing w:val="-3"/>
                <w:sz w:val="22"/>
                <w:szCs w:val="22"/>
                <w:lang w:val="en-US"/>
              </w:rPr>
              <w:t xml:space="preserve"> the St John's College Trust Board to sell any endowment land held by it upon the Trusts referred to or any part or parts thereof at such time and on such terms and conditions as the said Board shall deem to be for the benefit of the said Trusts</w:t>
            </w:r>
            <w:r>
              <w:rPr>
                <w:rFonts w:ascii="Arial" w:hAnsi="Arial" w:cs="Arial"/>
                <w:spacing w:val="-3"/>
                <w:sz w:val="22"/>
                <w:szCs w:val="22"/>
                <w:lang w:val="en-US"/>
              </w:rPr>
              <w:t>.</w:t>
            </w:r>
          </w:p>
        </w:tc>
      </w:tr>
      <w:tr w:rsidR="00F30642" w:rsidRPr="00CF39D9" w14:paraId="67DCF29B" w14:textId="77777777" w:rsidTr="00F30642">
        <w:tc>
          <w:tcPr>
            <w:tcW w:w="8789" w:type="dxa"/>
            <w:gridSpan w:val="2"/>
          </w:tcPr>
          <w:p w14:paraId="131A0275" w14:textId="77777777" w:rsidR="00F30642" w:rsidRPr="00377754" w:rsidRDefault="00F30642" w:rsidP="00F30642">
            <w:pPr>
              <w:tabs>
                <w:tab w:val="left" w:pos="-720"/>
              </w:tabs>
              <w:suppressAutoHyphens/>
              <w:spacing w:after="120"/>
              <w:jc w:val="both"/>
              <w:rPr>
                <w:rFonts w:ascii="Arial" w:hAnsi="Arial" w:cs="Arial"/>
                <w:spacing w:val="-3"/>
                <w:sz w:val="22"/>
                <w:szCs w:val="22"/>
                <w:lang w:val="en-US"/>
              </w:rPr>
            </w:pPr>
            <w:r w:rsidRPr="00377754">
              <w:rPr>
                <w:rFonts w:ascii="Arial" w:hAnsi="Arial" w:cs="Arial"/>
                <w:spacing w:val="-3"/>
                <w:sz w:val="22"/>
                <w:szCs w:val="22"/>
                <w:lang w:val="en-US"/>
              </w:rPr>
              <w:t>Thirdly those Boards exercising the powers of General Synod under delegation by this resolution shall forward to the General Secretary of the General Synod, immediately after the 31st day of December next preceding each biennial session of the General Synod, a list of the powers exercised on its behalf during the immediately preceding biennial period, and such list shall be printed in the volume of the Proceedings of the Synod to which such list is presented.</w:t>
            </w:r>
          </w:p>
        </w:tc>
      </w:tr>
      <w:tr w:rsidR="00F30642" w:rsidRPr="00CF39D9" w14:paraId="0ED060DF" w14:textId="77777777" w:rsidTr="00F30642">
        <w:tc>
          <w:tcPr>
            <w:tcW w:w="8789" w:type="dxa"/>
            <w:gridSpan w:val="2"/>
          </w:tcPr>
          <w:p w14:paraId="225415AD" w14:textId="2805BF25" w:rsidR="00F30642" w:rsidRPr="00377754" w:rsidRDefault="00F30642" w:rsidP="00F30642">
            <w:pPr>
              <w:pStyle w:val="Meetpara"/>
              <w:tabs>
                <w:tab w:val="left" w:pos="-720"/>
              </w:tabs>
              <w:suppressAutoHyphens/>
              <w:spacing w:after="120"/>
              <w:rPr>
                <w:rFonts w:ascii="Arial" w:hAnsi="Arial" w:cs="Arial"/>
                <w:spacing w:val="-3"/>
                <w:szCs w:val="22"/>
                <w:lang w:val="en-US"/>
              </w:rPr>
            </w:pPr>
            <w:r w:rsidRPr="00377754">
              <w:rPr>
                <w:rFonts w:ascii="Arial" w:hAnsi="Arial" w:cs="Arial"/>
                <w:spacing w:val="-3"/>
                <w:szCs w:val="22"/>
                <w:lang w:val="en-US"/>
              </w:rPr>
              <w:t>Fourthly any direction given under Section 3(c) of the said Act and any authority given under Sections 7(2) and 7(3) of the said Act shall remain in force for no longer than five years but may be renewed from time to time.</w:t>
            </w:r>
            <w:r w:rsidR="00B46392">
              <w:rPr>
                <w:rFonts w:ascii="Arial" w:hAnsi="Arial" w:cs="Arial"/>
                <w:spacing w:val="-3"/>
                <w:szCs w:val="22"/>
                <w:lang w:val="en-US"/>
              </w:rPr>
              <w:t xml:space="preserve">  </w:t>
            </w:r>
            <w:r w:rsidR="00B46392" w:rsidRPr="00BD5811">
              <w:rPr>
                <w:rFonts w:ascii="Arial" w:hAnsi="Arial" w:cs="Arial"/>
                <w:spacing w:val="-3"/>
                <w:szCs w:val="22"/>
                <w:lang w:val="en-US"/>
              </w:rPr>
              <w:t xml:space="preserve">Te Kaunihera is </w:t>
            </w:r>
            <w:proofErr w:type="gramStart"/>
            <w:r w:rsidR="00B46392" w:rsidRPr="00BD5811">
              <w:rPr>
                <w:rFonts w:ascii="Arial" w:hAnsi="Arial" w:cs="Arial"/>
                <w:spacing w:val="-3"/>
                <w:szCs w:val="22"/>
                <w:lang w:val="en-US"/>
              </w:rPr>
              <w:t>delegated</w:t>
            </w:r>
            <w:proofErr w:type="gramEnd"/>
            <w:r w:rsidR="00B46392" w:rsidRPr="00BD5811">
              <w:rPr>
                <w:rFonts w:ascii="Arial" w:hAnsi="Arial" w:cs="Arial"/>
                <w:spacing w:val="-3"/>
                <w:szCs w:val="22"/>
                <w:lang w:val="en-US"/>
              </w:rPr>
              <w:t xml:space="preserve"> the governance of the operation of the College. [2024]</w:t>
            </w:r>
          </w:p>
        </w:tc>
      </w:tr>
      <w:tr w:rsidR="00F30642" w:rsidRPr="00CF39D9" w14:paraId="6D4B4202" w14:textId="77777777" w:rsidTr="00F30642">
        <w:tc>
          <w:tcPr>
            <w:tcW w:w="8789" w:type="dxa"/>
            <w:gridSpan w:val="2"/>
          </w:tcPr>
          <w:p w14:paraId="6B210860" w14:textId="77777777" w:rsidR="00F30642" w:rsidRPr="00377754" w:rsidRDefault="00F30642" w:rsidP="00F30642">
            <w:pPr>
              <w:tabs>
                <w:tab w:val="left" w:pos="-720"/>
              </w:tabs>
              <w:suppressAutoHyphens/>
              <w:spacing w:after="120"/>
              <w:jc w:val="both"/>
              <w:rPr>
                <w:rFonts w:ascii="Arial" w:hAnsi="Arial" w:cs="Arial"/>
                <w:spacing w:val="-3"/>
                <w:szCs w:val="22"/>
                <w:lang w:val="en-US"/>
              </w:rPr>
            </w:pPr>
            <w:r w:rsidRPr="00377754">
              <w:rPr>
                <w:rFonts w:ascii="Arial" w:hAnsi="Arial" w:cs="Arial"/>
                <w:spacing w:val="-3"/>
                <w:sz w:val="22"/>
                <w:szCs w:val="22"/>
                <w:lang w:val="en-US"/>
              </w:rPr>
              <w:t>Schedule of Powers of the Board requiring prior authority of General Synod as defined in the St John's College Trust Act 1972.</w:t>
            </w:r>
          </w:p>
        </w:tc>
      </w:tr>
      <w:tr w:rsidR="00F30642" w:rsidRPr="00CF39D9" w14:paraId="6A471E2E" w14:textId="77777777" w:rsidTr="00F30642">
        <w:tc>
          <w:tcPr>
            <w:tcW w:w="826" w:type="dxa"/>
          </w:tcPr>
          <w:p w14:paraId="7B303FBC" w14:textId="77777777" w:rsidR="00F30642" w:rsidRPr="00377754" w:rsidRDefault="00F30642" w:rsidP="00F30642">
            <w:pPr>
              <w:tabs>
                <w:tab w:val="left" w:pos="-720"/>
              </w:tabs>
              <w:suppressAutoHyphens/>
              <w:spacing w:after="120"/>
              <w:jc w:val="both"/>
              <w:rPr>
                <w:rFonts w:ascii="Arial" w:hAnsi="Arial" w:cs="Arial"/>
                <w:spacing w:val="-3"/>
                <w:sz w:val="22"/>
                <w:szCs w:val="22"/>
                <w:lang w:val="en-US"/>
              </w:rPr>
            </w:pPr>
            <w:r>
              <w:rPr>
                <w:rFonts w:ascii="Arial" w:hAnsi="Arial" w:cs="Arial"/>
                <w:spacing w:val="-3"/>
                <w:sz w:val="22"/>
                <w:szCs w:val="22"/>
                <w:lang w:val="en-US"/>
              </w:rPr>
              <w:t>1.</w:t>
            </w:r>
          </w:p>
        </w:tc>
        <w:tc>
          <w:tcPr>
            <w:tcW w:w="7963" w:type="dxa"/>
            <w:tcBorders>
              <w:left w:val="nil"/>
            </w:tcBorders>
          </w:tcPr>
          <w:p w14:paraId="0509F6A0" w14:textId="77777777" w:rsidR="00F30642" w:rsidRPr="00377754" w:rsidRDefault="00F30642" w:rsidP="00F30642">
            <w:pPr>
              <w:tabs>
                <w:tab w:val="left" w:pos="-720"/>
              </w:tabs>
              <w:suppressAutoHyphens/>
              <w:spacing w:after="120"/>
              <w:jc w:val="both"/>
              <w:rPr>
                <w:rFonts w:ascii="Arial" w:hAnsi="Arial" w:cs="Arial"/>
                <w:spacing w:val="-3"/>
                <w:sz w:val="22"/>
                <w:szCs w:val="22"/>
                <w:lang w:val="en-US"/>
              </w:rPr>
            </w:pPr>
            <w:r w:rsidRPr="00377754">
              <w:rPr>
                <w:rFonts w:ascii="Arial" w:hAnsi="Arial" w:cs="Arial"/>
                <w:spacing w:val="-3"/>
                <w:sz w:val="22"/>
                <w:szCs w:val="22"/>
                <w:lang w:val="en-US"/>
              </w:rPr>
              <w:t>Section 3(c). Application of College funds towards the education of students of all races.</w:t>
            </w:r>
          </w:p>
        </w:tc>
      </w:tr>
      <w:tr w:rsidR="00F30642" w:rsidRPr="00CF39D9" w14:paraId="647C77E4" w14:textId="77777777" w:rsidTr="00F30642">
        <w:tc>
          <w:tcPr>
            <w:tcW w:w="826" w:type="dxa"/>
          </w:tcPr>
          <w:p w14:paraId="455DC48B" w14:textId="77777777" w:rsidR="00F30642" w:rsidRDefault="00F30642" w:rsidP="00F30642">
            <w:pPr>
              <w:tabs>
                <w:tab w:val="left" w:pos="-720"/>
              </w:tabs>
              <w:suppressAutoHyphens/>
              <w:spacing w:after="120"/>
              <w:jc w:val="both"/>
              <w:rPr>
                <w:rFonts w:ascii="Arial" w:hAnsi="Arial" w:cs="Arial"/>
                <w:spacing w:val="-3"/>
                <w:sz w:val="22"/>
                <w:szCs w:val="22"/>
                <w:lang w:val="en-US"/>
              </w:rPr>
            </w:pPr>
            <w:r>
              <w:rPr>
                <w:rFonts w:ascii="Arial" w:hAnsi="Arial" w:cs="Arial"/>
                <w:spacing w:val="-3"/>
                <w:sz w:val="22"/>
                <w:szCs w:val="22"/>
                <w:lang w:val="en-US"/>
              </w:rPr>
              <w:t>2.</w:t>
            </w:r>
          </w:p>
        </w:tc>
        <w:tc>
          <w:tcPr>
            <w:tcW w:w="7963" w:type="dxa"/>
            <w:tcBorders>
              <w:left w:val="nil"/>
            </w:tcBorders>
          </w:tcPr>
          <w:p w14:paraId="3949EFAC" w14:textId="77777777" w:rsidR="00F30642" w:rsidRPr="00377754" w:rsidRDefault="00F30642" w:rsidP="00F30642">
            <w:pPr>
              <w:tabs>
                <w:tab w:val="left" w:pos="-720"/>
              </w:tabs>
              <w:suppressAutoHyphens/>
              <w:spacing w:after="120"/>
              <w:jc w:val="both"/>
              <w:rPr>
                <w:rFonts w:ascii="Arial" w:hAnsi="Arial" w:cs="Arial"/>
                <w:spacing w:val="-3"/>
                <w:sz w:val="22"/>
                <w:szCs w:val="22"/>
                <w:lang w:val="en-US"/>
              </w:rPr>
            </w:pPr>
            <w:r w:rsidRPr="00377754">
              <w:rPr>
                <w:rFonts w:ascii="Arial" w:hAnsi="Arial" w:cs="Arial"/>
                <w:spacing w:val="-3"/>
                <w:sz w:val="22"/>
                <w:szCs w:val="22"/>
                <w:lang w:val="en-US"/>
              </w:rPr>
              <w:t>Section 5(a). The demolishing of existing buildings of the College.</w:t>
            </w:r>
          </w:p>
        </w:tc>
      </w:tr>
      <w:tr w:rsidR="00F30642" w:rsidRPr="00CF39D9" w14:paraId="414C7097" w14:textId="77777777" w:rsidTr="00F30642">
        <w:tc>
          <w:tcPr>
            <w:tcW w:w="826" w:type="dxa"/>
          </w:tcPr>
          <w:p w14:paraId="161060F0" w14:textId="77777777" w:rsidR="00F30642" w:rsidRDefault="00F30642" w:rsidP="00F30642">
            <w:pPr>
              <w:tabs>
                <w:tab w:val="left" w:pos="-720"/>
              </w:tabs>
              <w:suppressAutoHyphens/>
              <w:spacing w:after="120"/>
              <w:jc w:val="both"/>
              <w:rPr>
                <w:rFonts w:ascii="Arial" w:hAnsi="Arial" w:cs="Arial"/>
                <w:spacing w:val="-3"/>
                <w:sz w:val="22"/>
                <w:szCs w:val="22"/>
                <w:lang w:val="en-US"/>
              </w:rPr>
            </w:pPr>
            <w:r>
              <w:rPr>
                <w:rFonts w:ascii="Arial" w:hAnsi="Arial" w:cs="Arial"/>
                <w:spacing w:val="-3"/>
                <w:sz w:val="22"/>
                <w:szCs w:val="22"/>
                <w:lang w:val="en-US"/>
              </w:rPr>
              <w:t>3.</w:t>
            </w:r>
          </w:p>
        </w:tc>
        <w:tc>
          <w:tcPr>
            <w:tcW w:w="7963" w:type="dxa"/>
            <w:tcBorders>
              <w:left w:val="nil"/>
            </w:tcBorders>
          </w:tcPr>
          <w:p w14:paraId="0D639B60" w14:textId="77777777" w:rsidR="00F30642" w:rsidRPr="00377754" w:rsidRDefault="00F30642" w:rsidP="00F30642">
            <w:pPr>
              <w:tabs>
                <w:tab w:val="left" w:pos="-720"/>
                <w:tab w:val="left" w:pos="0"/>
              </w:tabs>
              <w:suppressAutoHyphens/>
              <w:spacing w:after="60"/>
              <w:jc w:val="both"/>
              <w:rPr>
                <w:rFonts w:ascii="Arial" w:hAnsi="Arial" w:cs="Arial"/>
                <w:spacing w:val="-3"/>
                <w:sz w:val="22"/>
                <w:szCs w:val="22"/>
                <w:lang w:val="en-US"/>
              </w:rPr>
            </w:pPr>
            <w:r w:rsidRPr="00377754">
              <w:rPr>
                <w:rFonts w:ascii="Arial" w:hAnsi="Arial" w:cs="Arial"/>
                <w:spacing w:val="-3"/>
                <w:sz w:val="22"/>
                <w:szCs w:val="22"/>
                <w:lang w:val="en-US"/>
              </w:rPr>
              <w:t>Section 5(b). Additions and extensions to existing buildings of the College or the erection of new buildings.</w:t>
            </w:r>
          </w:p>
        </w:tc>
      </w:tr>
    </w:tbl>
    <w:p w14:paraId="2C882BF8" w14:textId="77777777" w:rsidR="00F30642" w:rsidRDefault="00F30642" w:rsidP="00F30642">
      <w:pPr>
        <w:tabs>
          <w:tab w:val="left" w:pos="-720"/>
        </w:tabs>
        <w:suppressAutoHyphens/>
        <w:spacing w:after="120"/>
        <w:jc w:val="both"/>
        <w:rPr>
          <w:rFonts w:ascii="Arial" w:hAnsi="Arial" w:cs="Arial"/>
          <w:spacing w:val="-3"/>
          <w:sz w:val="22"/>
          <w:szCs w:val="22"/>
          <w:lang w:val="en-US"/>
        </w:rPr>
        <w:sectPr w:rsidR="00F30642">
          <w:headerReference w:type="default" r:id="rId10"/>
          <w:footerReference w:type="default" r:id="rId11"/>
          <w:pgSz w:w="11906" w:h="16838"/>
          <w:pgMar w:top="1440" w:right="1440" w:bottom="1440" w:left="1440" w:header="708" w:footer="708" w:gutter="0"/>
          <w:cols w:space="708"/>
          <w:docGrid w:linePitch="360"/>
        </w:sectPr>
      </w:pPr>
    </w:p>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6"/>
        <w:gridCol w:w="13"/>
        <w:gridCol w:w="7950"/>
      </w:tblGrid>
      <w:tr w:rsidR="00F30642" w:rsidRPr="00CF39D9" w14:paraId="56F874AC" w14:textId="77777777" w:rsidTr="00F30642">
        <w:tc>
          <w:tcPr>
            <w:tcW w:w="826" w:type="dxa"/>
          </w:tcPr>
          <w:p w14:paraId="7F0B9E22" w14:textId="77777777" w:rsidR="00F30642" w:rsidRDefault="00F30642" w:rsidP="00F30642">
            <w:pPr>
              <w:tabs>
                <w:tab w:val="left" w:pos="-720"/>
              </w:tabs>
              <w:suppressAutoHyphens/>
              <w:spacing w:after="120"/>
              <w:jc w:val="both"/>
              <w:rPr>
                <w:rFonts w:ascii="Arial" w:hAnsi="Arial" w:cs="Arial"/>
                <w:spacing w:val="-3"/>
                <w:sz w:val="22"/>
                <w:szCs w:val="22"/>
                <w:lang w:val="en-US"/>
              </w:rPr>
            </w:pPr>
            <w:r>
              <w:rPr>
                <w:rFonts w:ascii="Arial" w:hAnsi="Arial" w:cs="Arial"/>
                <w:spacing w:val="-3"/>
                <w:sz w:val="22"/>
                <w:szCs w:val="22"/>
                <w:lang w:val="en-US"/>
              </w:rPr>
              <w:lastRenderedPageBreak/>
              <w:t>4.</w:t>
            </w:r>
          </w:p>
        </w:tc>
        <w:tc>
          <w:tcPr>
            <w:tcW w:w="7963" w:type="dxa"/>
            <w:gridSpan w:val="2"/>
            <w:tcBorders>
              <w:left w:val="nil"/>
            </w:tcBorders>
          </w:tcPr>
          <w:p w14:paraId="7BBE84C5" w14:textId="77777777" w:rsidR="00F30642" w:rsidRPr="00377754" w:rsidRDefault="00F30642" w:rsidP="00F30642">
            <w:pPr>
              <w:tabs>
                <w:tab w:val="left" w:pos="-720"/>
                <w:tab w:val="left" w:pos="0"/>
              </w:tabs>
              <w:suppressAutoHyphens/>
              <w:spacing w:after="60"/>
              <w:jc w:val="both"/>
              <w:rPr>
                <w:rFonts w:ascii="Arial" w:hAnsi="Arial" w:cs="Arial"/>
                <w:spacing w:val="-3"/>
                <w:sz w:val="22"/>
                <w:szCs w:val="22"/>
                <w:lang w:val="en-US"/>
              </w:rPr>
            </w:pPr>
            <w:r w:rsidRPr="00377754">
              <w:rPr>
                <w:rFonts w:ascii="Arial" w:hAnsi="Arial" w:cs="Arial"/>
                <w:spacing w:val="-3"/>
                <w:sz w:val="22"/>
                <w:szCs w:val="22"/>
                <w:lang w:val="en-US"/>
              </w:rPr>
              <w:t>Section 7(2). Application of income of scholarship funds towards maintenance and support of candidates for ordination or ordained persons studying for a university degree or diploma in New Zealand or elsewhere.</w:t>
            </w:r>
          </w:p>
        </w:tc>
      </w:tr>
      <w:tr w:rsidR="00F30642" w:rsidRPr="00CF39D9" w14:paraId="4F89A08D" w14:textId="77777777" w:rsidTr="00F30642">
        <w:tc>
          <w:tcPr>
            <w:tcW w:w="826" w:type="dxa"/>
          </w:tcPr>
          <w:p w14:paraId="14A0D51C" w14:textId="77777777" w:rsidR="00F30642" w:rsidRDefault="00F30642" w:rsidP="00F30642">
            <w:pPr>
              <w:tabs>
                <w:tab w:val="left" w:pos="-720"/>
              </w:tabs>
              <w:suppressAutoHyphens/>
              <w:spacing w:after="120"/>
              <w:jc w:val="both"/>
              <w:rPr>
                <w:rFonts w:ascii="Arial" w:hAnsi="Arial" w:cs="Arial"/>
                <w:spacing w:val="-3"/>
                <w:sz w:val="22"/>
                <w:szCs w:val="22"/>
                <w:lang w:val="en-US"/>
              </w:rPr>
            </w:pPr>
            <w:r>
              <w:rPr>
                <w:rFonts w:ascii="Arial" w:hAnsi="Arial" w:cs="Arial"/>
                <w:spacing w:val="-3"/>
                <w:sz w:val="22"/>
                <w:szCs w:val="22"/>
                <w:lang w:val="en-US"/>
              </w:rPr>
              <w:t>5.</w:t>
            </w:r>
          </w:p>
        </w:tc>
        <w:tc>
          <w:tcPr>
            <w:tcW w:w="7963" w:type="dxa"/>
            <w:gridSpan w:val="2"/>
            <w:tcBorders>
              <w:left w:val="nil"/>
            </w:tcBorders>
          </w:tcPr>
          <w:p w14:paraId="791C58DA" w14:textId="77777777" w:rsidR="00F30642" w:rsidRPr="00377754" w:rsidRDefault="00F30642" w:rsidP="00F30642">
            <w:pPr>
              <w:tabs>
                <w:tab w:val="left" w:pos="-720"/>
                <w:tab w:val="left" w:pos="0"/>
              </w:tabs>
              <w:suppressAutoHyphens/>
              <w:spacing w:after="60"/>
              <w:jc w:val="both"/>
              <w:rPr>
                <w:rFonts w:ascii="Arial" w:hAnsi="Arial" w:cs="Arial"/>
                <w:spacing w:val="-3"/>
                <w:sz w:val="22"/>
                <w:szCs w:val="22"/>
                <w:lang w:val="en-US"/>
              </w:rPr>
            </w:pPr>
            <w:r w:rsidRPr="00377754">
              <w:rPr>
                <w:rFonts w:ascii="Arial" w:hAnsi="Arial" w:cs="Arial"/>
                <w:spacing w:val="-3"/>
                <w:sz w:val="22"/>
                <w:szCs w:val="22"/>
                <w:lang w:val="en-US"/>
              </w:rPr>
              <w:t>Section 7(3). Application of income of scholarship funds for the teaching of theology within New Zealand.</w:t>
            </w:r>
          </w:p>
        </w:tc>
      </w:tr>
      <w:tr w:rsidR="00F30642" w:rsidRPr="00CF39D9" w14:paraId="51899EC7" w14:textId="77777777" w:rsidTr="00F30642">
        <w:tc>
          <w:tcPr>
            <w:tcW w:w="826" w:type="dxa"/>
          </w:tcPr>
          <w:p w14:paraId="6DE116B7" w14:textId="77777777" w:rsidR="00F30642" w:rsidRDefault="00F30642" w:rsidP="00F30642">
            <w:pPr>
              <w:tabs>
                <w:tab w:val="left" w:pos="-720"/>
              </w:tabs>
              <w:suppressAutoHyphens/>
              <w:spacing w:after="120"/>
              <w:jc w:val="both"/>
              <w:rPr>
                <w:rFonts w:ascii="Arial" w:hAnsi="Arial" w:cs="Arial"/>
                <w:spacing w:val="-3"/>
                <w:sz w:val="22"/>
                <w:szCs w:val="22"/>
                <w:lang w:val="en-US"/>
              </w:rPr>
            </w:pPr>
            <w:r>
              <w:rPr>
                <w:rFonts w:ascii="Arial" w:hAnsi="Arial" w:cs="Arial"/>
                <w:spacing w:val="-3"/>
                <w:sz w:val="22"/>
                <w:szCs w:val="22"/>
                <w:lang w:val="en-US"/>
              </w:rPr>
              <w:t>6.</w:t>
            </w:r>
          </w:p>
        </w:tc>
        <w:tc>
          <w:tcPr>
            <w:tcW w:w="7963" w:type="dxa"/>
            <w:gridSpan w:val="2"/>
            <w:tcBorders>
              <w:left w:val="nil"/>
            </w:tcBorders>
          </w:tcPr>
          <w:p w14:paraId="6F314DFC" w14:textId="77777777" w:rsidR="00F30642" w:rsidRPr="00377754" w:rsidRDefault="00F30642" w:rsidP="00F30642">
            <w:pPr>
              <w:tabs>
                <w:tab w:val="left" w:pos="-720"/>
                <w:tab w:val="left" w:pos="0"/>
              </w:tabs>
              <w:suppressAutoHyphens/>
              <w:spacing w:after="60"/>
              <w:jc w:val="both"/>
              <w:rPr>
                <w:rFonts w:ascii="Arial" w:hAnsi="Arial" w:cs="Arial"/>
                <w:spacing w:val="-3"/>
                <w:sz w:val="22"/>
                <w:szCs w:val="22"/>
                <w:lang w:val="en-US"/>
              </w:rPr>
            </w:pPr>
            <w:r w:rsidRPr="00377754">
              <w:rPr>
                <w:rFonts w:ascii="Arial" w:hAnsi="Arial" w:cs="Arial"/>
                <w:spacing w:val="-3"/>
                <w:sz w:val="22"/>
                <w:szCs w:val="22"/>
                <w:lang w:val="en-US"/>
              </w:rPr>
              <w:t>Section 8. Transfer of surplus income of scholarship funds.</w:t>
            </w:r>
          </w:p>
        </w:tc>
      </w:tr>
      <w:tr w:rsidR="00F30642" w:rsidRPr="00CF39D9" w14:paraId="629D0422" w14:textId="77777777" w:rsidTr="00F30642">
        <w:tc>
          <w:tcPr>
            <w:tcW w:w="826" w:type="dxa"/>
          </w:tcPr>
          <w:p w14:paraId="279D173B" w14:textId="77777777" w:rsidR="00F30642" w:rsidRDefault="00F30642" w:rsidP="00F30642">
            <w:pPr>
              <w:tabs>
                <w:tab w:val="left" w:pos="-720"/>
              </w:tabs>
              <w:suppressAutoHyphens/>
              <w:spacing w:after="120"/>
              <w:jc w:val="both"/>
              <w:rPr>
                <w:rFonts w:ascii="Arial" w:hAnsi="Arial" w:cs="Arial"/>
                <w:spacing w:val="-3"/>
                <w:sz w:val="22"/>
                <w:szCs w:val="22"/>
                <w:lang w:val="en-US"/>
              </w:rPr>
            </w:pPr>
            <w:r>
              <w:rPr>
                <w:rFonts w:ascii="Arial" w:hAnsi="Arial" w:cs="Arial"/>
                <w:spacing w:val="-3"/>
                <w:sz w:val="22"/>
                <w:szCs w:val="22"/>
                <w:lang w:val="en-US"/>
              </w:rPr>
              <w:t>7.</w:t>
            </w:r>
          </w:p>
        </w:tc>
        <w:tc>
          <w:tcPr>
            <w:tcW w:w="7963" w:type="dxa"/>
            <w:gridSpan w:val="2"/>
            <w:tcBorders>
              <w:left w:val="nil"/>
            </w:tcBorders>
          </w:tcPr>
          <w:p w14:paraId="5090EB3B" w14:textId="77777777" w:rsidR="00F30642" w:rsidRPr="00377754" w:rsidRDefault="00F30642" w:rsidP="00F30642">
            <w:pPr>
              <w:tabs>
                <w:tab w:val="left" w:pos="-720"/>
                <w:tab w:val="left" w:pos="0"/>
              </w:tabs>
              <w:suppressAutoHyphens/>
              <w:spacing w:after="120"/>
              <w:jc w:val="both"/>
              <w:rPr>
                <w:rFonts w:ascii="Arial" w:hAnsi="Arial" w:cs="Arial"/>
                <w:spacing w:val="-3"/>
                <w:sz w:val="22"/>
                <w:szCs w:val="22"/>
                <w:lang w:val="en-US"/>
              </w:rPr>
            </w:pPr>
            <w:r w:rsidRPr="00377754">
              <w:rPr>
                <w:rFonts w:ascii="Arial" w:hAnsi="Arial" w:cs="Arial"/>
                <w:spacing w:val="-3"/>
                <w:sz w:val="22"/>
                <w:szCs w:val="22"/>
                <w:lang w:val="en-US"/>
              </w:rPr>
              <w:t xml:space="preserve">Section 11(a). Sale of Land </w:t>
            </w:r>
            <w:r w:rsidRPr="00377754">
              <w:rPr>
                <w:rFonts w:ascii="Arial" w:hAnsi="Arial" w:cs="Arial"/>
                <w:spacing w:val="-2"/>
                <w:sz w:val="22"/>
                <w:szCs w:val="22"/>
                <w:lang w:val="en-US"/>
              </w:rPr>
              <w:t xml:space="preserve"> [1976, 1982, 1984, 1998]</w:t>
            </w:r>
          </w:p>
        </w:tc>
      </w:tr>
      <w:tr w:rsidR="00F30642" w:rsidRPr="00CF39D9" w14:paraId="5E127838" w14:textId="77777777" w:rsidTr="00414B74">
        <w:tc>
          <w:tcPr>
            <w:tcW w:w="8789" w:type="dxa"/>
            <w:gridSpan w:val="3"/>
          </w:tcPr>
          <w:p w14:paraId="3CB4740E" w14:textId="77777777" w:rsidR="00F30642" w:rsidRDefault="00F30642" w:rsidP="00F30642">
            <w:pPr>
              <w:tabs>
                <w:tab w:val="center" w:pos="4514"/>
              </w:tabs>
              <w:suppressAutoHyphens/>
              <w:spacing w:after="120"/>
              <w:jc w:val="center"/>
              <w:rPr>
                <w:rFonts w:ascii="Arial" w:hAnsi="Arial" w:cs="Arial"/>
                <w:b/>
                <w:spacing w:val="-3"/>
                <w:sz w:val="22"/>
                <w:szCs w:val="22"/>
                <w:lang w:val="en-US"/>
              </w:rPr>
            </w:pPr>
          </w:p>
          <w:p w14:paraId="71D4FF8B" w14:textId="77777777" w:rsidR="00F30642" w:rsidRPr="00377754" w:rsidRDefault="00F30642" w:rsidP="00F30642">
            <w:pPr>
              <w:tabs>
                <w:tab w:val="center" w:pos="4514"/>
              </w:tabs>
              <w:suppressAutoHyphens/>
              <w:spacing w:after="120"/>
              <w:jc w:val="center"/>
              <w:rPr>
                <w:rFonts w:ascii="Arial" w:hAnsi="Arial" w:cs="Arial"/>
                <w:spacing w:val="-3"/>
                <w:sz w:val="22"/>
                <w:szCs w:val="22"/>
                <w:lang w:val="en-US"/>
              </w:rPr>
            </w:pPr>
            <w:r w:rsidRPr="00377754">
              <w:rPr>
                <w:rFonts w:ascii="Arial" w:hAnsi="Arial" w:cs="Arial"/>
                <w:b/>
                <w:spacing w:val="-3"/>
                <w:sz w:val="22"/>
                <w:szCs w:val="22"/>
                <w:lang w:val="en-US"/>
              </w:rPr>
              <w:t>SRSJ</w:t>
            </w:r>
            <w:r>
              <w:rPr>
                <w:rFonts w:ascii="Arial" w:hAnsi="Arial" w:cs="Arial"/>
                <w:b/>
                <w:spacing w:val="-3"/>
                <w:sz w:val="22"/>
                <w:szCs w:val="22"/>
                <w:lang w:val="en-US"/>
              </w:rPr>
              <w:t xml:space="preserve"> </w:t>
            </w:r>
            <w:r w:rsidRPr="00377754">
              <w:rPr>
                <w:rFonts w:ascii="Arial" w:hAnsi="Arial" w:cs="Arial"/>
                <w:b/>
                <w:spacing w:val="-3"/>
                <w:sz w:val="22"/>
                <w:szCs w:val="22"/>
                <w:lang w:val="en-US"/>
              </w:rPr>
              <w:t>2.  CANDIDATES FOR ORDINATION - METHODIST CHURCH (SR17)</w:t>
            </w:r>
          </w:p>
          <w:p w14:paraId="135C7C1F" w14:textId="77777777" w:rsidR="00F30642" w:rsidRPr="00377754" w:rsidRDefault="00F30642" w:rsidP="00F30642">
            <w:pPr>
              <w:tabs>
                <w:tab w:val="left" w:pos="-720"/>
                <w:tab w:val="left" w:pos="0"/>
              </w:tabs>
              <w:suppressAutoHyphens/>
              <w:spacing w:after="120"/>
              <w:jc w:val="center"/>
              <w:rPr>
                <w:rFonts w:ascii="Arial" w:hAnsi="Arial" w:cs="Arial"/>
                <w:spacing w:val="-3"/>
                <w:sz w:val="22"/>
                <w:szCs w:val="22"/>
                <w:lang w:val="en-US"/>
              </w:rPr>
            </w:pPr>
          </w:p>
        </w:tc>
      </w:tr>
      <w:tr w:rsidR="00F30642" w:rsidRPr="00CF39D9" w14:paraId="202BB9D8" w14:textId="77777777" w:rsidTr="00FE18FE">
        <w:tc>
          <w:tcPr>
            <w:tcW w:w="8789" w:type="dxa"/>
            <w:gridSpan w:val="3"/>
          </w:tcPr>
          <w:p w14:paraId="059AD6B6" w14:textId="77777777" w:rsidR="00F30642" w:rsidRPr="00377754" w:rsidRDefault="00F30642" w:rsidP="00F30642">
            <w:pPr>
              <w:tabs>
                <w:tab w:val="left" w:pos="-720"/>
              </w:tabs>
              <w:suppressAutoHyphens/>
              <w:spacing w:after="120"/>
              <w:jc w:val="both"/>
              <w:rPr>
                <w:rFonts w:ascii="Arial" w:hAnsi="Arial" w:cs="Arial"/>
                <w:spacing w:val="-3"/>
                <w:sz w:val="22"/>
                <w:szCs w:val="22"/>
                <w:lang w:val="en-US"/>
              </w:rPr>
            </w:pPr>
            <w:r w:rsidRPr="00377754">
              <w:rPr>
                <w:rFonts w:ascii="Arial" w:hAnsi="Arial" w:cs="Arial"/>
                <w:spacing w:val="-3"/>
                <w:sz w:val="22"/>
                <w:szCs w:val="22"/>
                <w:lang w:val="en-US"/>
              </w:rPr>
              <w:t xml:space="preserve">Whereas Title E, Canon II, Clause 1 provides that "Candidate for Ordination" means a person intending to be ordained into the Ministry of any Christian Church which General Synod may from time to time for the time being nominate; Now therefore this Synod hereby nominates the Methodist Church of New Zealand as well as the Anglican Church. </w:t>
            </w:r>
            <w:r w:rsidRPr="00377754">
              <w:rPr>
                <w:rFonts w:ascii="Arial" w:hAnsi="Arial" w:cs="Arial"/>
                <w:spacing w:val="-2"/>
                <w:sz w:val="22"/>
                <w:szCs w:val="22"/>
                <w:lang w:val="en-US"/>
              </w:rPr>
              <w:t>[1976]</w:t>
            </w:r>
          </w:p>
        </w:tc>
      </w:tr>
      <w:tr w:rsidR="00F30642" w:rsidRPr="00CF39D9" w14:paraId="40BC96DD" w14:textId="77777777" w:rsidTr="00F30642">
        <w:tc>
          <w:tcPr>
            <w:tcW w:w="8789" w:type="dxa"/>
            <w:gridSpan w:val="3"/>
          </w:tcPr>
          <w:p w14:paraId="48855003" w14:textId="77777777" w:rsidR="00F30642" w:rsidRDefault="00F30642" w:rsidP="00F30642">
            <w:pPr>
              <w:tabs>
                <w:tab w:val="left" w:pos="-720"/>
              </w:tabs>
              <w:suppressAutoHyphens/>
              <w:spacing w:after="120"/>
              <w:jc w:val="both"/>
              <w:rPr>
                <w:rFonts w:ascii="Arial" w:hAnsi="Arial" w:cs="Arial"/>
                <w:spacing w:val="-3"/>
                <w:sz w:val="22"/>
                <w:szCs w:val="22"/>
                <w:lang w:val="en-US"/>
              </w:rPr>
            </w:pPr>
          </w:p>
          <w:p w14:paraId="3D5B53F0" w14:textId="77777777" w:rsidR="00F30642" w:rsidRDefault="00F30642" w:rsidP="00F30642">
            <w:pPr>
              <w:tabs>
                <w:tab w:val="left" w:pos="-720"/>
              </w:tabs>
              <w:suppressAutoHyphens/>
              <w:jc w:val="center"/>
              <w:rPr>
                <w:rFonts w:ascii="Arial" w:hAnsi="Arial" w:cs="Arial"/>
                <w:b/>
                <w:spacing w:val="-3"/>
                <w:sz w:val="22"/>
                <w:szCs w:val="22"/>
                <w:lang w:val="en-US"/>
              </w:rPr>
            </w:pPr>
            <w:r>
              <w:rPr>
                <w:rFonts w:ascii="Arial" w:hAnsi="Arial" w:cs="Arial"/>
                <w:b/>
                <w:spacing w:val="-3"/>
                <w:sz w:val="22"/>
                <w:szCs w:val="22"/>
                <w:lang w:val="en-US"/>
              </w:rPr>
              <w:t>SRSJ 3. STUDENTS FROM OTHER PROVINCES OR OVERSEAS CHURCHES AT ST JOHN’S COLLEGE (SR19)</w:t>
            </w:r>
          </w:p>
          <w:p w14:paraId="73AFF7A6" w14:textId="77777777" w:rsidR="00F30642" w:rsidRPr="00F30642" w:rsidRDefault="00F30642" w:rsidP="00F30642">
            <w:pPr>
              <w:tabs>
                <w:tab w:val="left" w:pos="-720"/>
              </w:tabs>
              <w:suppressAutoHyphens/>
              <w:spacing w:after="120"/>
              <w:jc w:val="center"/>
              <w:rPr>
                <w:rFonts w:ascii="Arial" w:hAnsi="Arial" w:cs="Arial"/>
                <w:b/>
                <w:spacing w:val="-3"/>
                <w:sz w:val="22"/>
                <w:szCs w:val="22"/>
                <w:lang w:val="en-US"/>
              </w:rPr>
            </w:pPr>
          </w:p>
        </w:tc>
      </w:tr>
      <w:tr w:rsidR="00F30642" w:rsidRPr="00CF39D9" w14:paraId="594AD275" w14:textId="77777777" w:rsidTr="00F30642">
        <w:tc>
          <w:tcPr>
            <w:tcW w:w="839" w:type="dxa"/>
            <w:gridSpan w:val="2"/>
          </w:tcPr>
          <w:p w14:paraId="1DF463FE" w14:textId="77777777" w:rsidR="00F30642" w:rsidRDefault="00F30642" w:rsidP="00F30642">
            <w:pPr>
              <w:tabs>
                <w:tab w:val="left" w:pos="-720"/>
              </w:tabs>
              <w:suppressAutoHyphens/>
              <w:spacing w:after="120"/>
              <w:jc w:val="both"/>
              <w:rPr>
                <w:rFonts w:ascii="Arial" w:hAnsi="Arial" w:cs="Arial"/>
                <w:spacing w:val="-3"/>
                <w:sz w:val="22"/>
                <w:szCs w:val="22"/>
                <w:lang w:val="en-US"/>
              </w:rPr>
            </w:pPr>
            <w:r>
              <w:rPr>
                <w:rFonts w:ascii="Arial" w:hAnsi="Arial" w:cs="Arial"/>
                <w:spacing w:val="-3"/>
                <w:sz w:val="22"/>
                <w:szCs w:val="22"/>
                <w:lang w:val="en-US"/>
              </w:rPr>
              <w:t>1.</w:t>
            </w:r>
          </w:p>
        </w:tc>
        <w:tc>
          <w:tcPr>
            <w:tcW w:w="7950" w:type="dxa"/>
          </w:tcPr>
          <w:p w14:paraId="43ACDA98" w14:textId="3CDAA0F5" w:rsidR="00F30642" w:rsidRDefault="00F30642" w:rsidP="00F30642">
            <w:pPr>
              <w:spacing w:after="120"/>
              <w:ind w:left="45" w:hanging="45"/>
              <w:jc w:val="both"/>
              <w:rPr>
                <w:rFonts w:ascii="Arial" w:hAnsi="Arial" w:cs="Arial"/>
                <w:spacing w:val="-3"/>
                <w:sz w:val="22"/>
                <w:szCs w:val="22"/>
                <w:lang w:val="en-US"/>
              </w:rPr>
            </w:pPr>
            <w:r w:rsidRPr="00377754">
              <w:rPr>
                <w:rFonts w:ascii="Arial" w:hAnsi="Arial" w:cs="Arial"/>
                <w:sz w:val="22"/>
                <w:szCs w:val="22"/>
              </w:rPr>
              <w:t xml:space="preserve">That the St John’s College Trust Board be authorised to make scholarships available, excluding travel costs, accommodation for students with accompanying dependents, education costs for the children of students and all medical costs, to four students from the </w:t>
            </w:r>
            <w:r w:rsidR="00150F0C">
              <w:rPr>
                <w:rFonts w:ascii="Arial" w:hAnsi="Arial" w:cs="Arial"/>
                <w:sz w:val="22"/>
                <w:szCs w:val="22"/>
              </w:rPr>
              <w:t xml:space="preserve">Anglican </w:t>
            </w:r>
            <w:r w:rsidRPr="00377754">
              <w:rPr>
                <w:rFonts w:ascii="Arial" w:hAnsi="Arial" w:cs="Arial"/>
                <w:sz w:val="22"/>
                <w:szCs w:val="22"/>
              </w:rPr>
              <w:t>Church in Melanesia at any one time to enable them to study at St John’s College</w:t>
            </w:r>
            <w:r w:rsidR="000F5DAF">
              <w:rPr>
                <w:rFonts w:ascii="Arial" w:hAnsi="Arial" w:cs="Arial"/>
                <w:sz w:val="22"/>
                <w:szCs w:val="22"/>
              </w:rPr>
              <w:t xml:space="preserve">, </w:t>
            </w:r>
            <w:r w:rsidR="001B70BF">
              <w:rPr>
                <w:rFonts w:ascii="Arial" w:hAnsi="Arial" w:cs="Arial"/>
                <w:sz w:val="22"/>
                <w:szCs w:val="22"/>
              </w:rPr>
              <w:t xml:space="preserve">or should these scholarships not be taken up by the Anglican Church in Melanesia to provide scholarships of equal value to allow study at other tertiary institutions within the </w:t>
            </w:r>
            <w:r w:rsidR="00551D76">
              <w:rPr>
                <w:rFonts w:ascii="Arial" w:hAnsi="Arial" w:cs="Arial"/>
                <w:sz w:val="22"/>
                <w:szCs w:val="22"/>
              </w:rPr>
              <w:t>p</w:t>
            </w:r>
            <w:r w:rsidR="001B70BF">
              <w:rPr>
                <w:rFonts w:ascii="Arial" w:hAnsi="Arial" w:cs="Arial"/>
                <w:sz w:val="22"/>
                <w:szCs w:val="22"/>
              </w:rPr>
              <w:t>rovince of Aotea</w:t>
            </w:r>
            <w:r w:rsidR="00D60FAC">
              <w:rPr>
                <w:rFonts w:ascii="Arial" w:hAnsi="Arial" w:cs="Arial"/>
                <w:sz w:val="22"/>
                <w:szCs w:val="22"/>
              </w:rPr>
              <w:t>roa New Zealand and Polynesia on the same terms as other scholarships provided under section 3(1)(c)</w:t>
            </w:r>
            <w:r w:rsidR="0094185A">
              <w:rPr>
                <w:rFonts w:ascii="Arial" w:hAnsi="Arial" w:cs="Arial"/>
                <w:sz w:val="22"/>
                <w:szCs w:val="22"/>
              </w:rPr>
              <w:t>. [2022]</w:t>
            </w:r>
          </w:p>
        </w:tc>
      </w:tr>
      <w:tr w:rsidR="00F30642" w:rsidRPr="00CF39D9" w14:paraId="18819146" w14:textId="77777777" w:rsidTr="00F30642">
        <w:tc>
          <w:tcPr>
            <w:tcW w:w="839" w:type="dxa"/>
            <w:gridSpan w:val="2"/>
          </w:tcPr>
          <w:p w14:paraId="2678B928" w14:textId="77777777" w:rsidR="00F30642" w:rsidRDefault="00F30642" w:rsidP="00F30642">
            <w:pPr>
              <w:tabs>
                <w:tab w:val="left" w:pos="-720"/>
              </w:tabs>
              <w:suppressAutoHyphens/>
              <w:spacing w:after="120"/>
              <w:jc w:val="both"/>
              <w:rPr>
                <w:rFonts w:ascii="Arial" w:hAnsi="Arial" w:cs="Arial"/>
                <w:spacing w:val="-3"/>
                <w:sz w:val="22"/>
                <w:szCs w:val="22"/>
                <w:lang w:val="en-US"/>
              </w:rPr>
            </w:pPr>
            <w:r>
              <w:rPr>
                <w:rFonts w:ascii="Arial" w:hAnsi="Arial" w:cs="Arial"/>
                <w:spacing w:val="-3"/>
                <w:sz w:val="22"/>
                <w:szCs w:val="22"/>
                <w:lang w:val="en-US"/>
              </w:rPr>
              <w:t>2.</w:t>
            </w:r>
          </w:p>
        </w:tc>
        <w:tc>
          <w:tcPr>
            <w:tcW w:w="7950" w:type="dxa"/>
          </w:tcPr>
          <w:p w14:paraId="00640788" w14:textId="77777777" w:rsidR="00F30642" w:rsidRPr="00377754" w:rsidRDefault="00F30642" w:rsidP="00F30642">
            <w:pPr>
              <w:spacing w:before="120" w:after="120"/>
              <w:jc w:val="both"/>
              <w:rPr>
                <w:rFonts w:ascii="Arial" w:hAnsi="Arial" w:cs="Arial"/>
                <w:sz w:val="22"/>
                <w:szCs w:val="22"/>
              </w:rPr>
            </w:pPr>
            <w:r w:rsidRPr="00377754">
              <w:rPr>
                <w:rFonts w:ascii="Arial" w:hAnsi="Arial" w:cs="Arial"/>
                <w:sz w:val="22"/>
                <w:szCs w:val="22"/>
              </w:rPr>
              <w:t>That approval be given under Section 4(a) of the St John’s College Trusts Act 1972 for the St John’s College Board of Governors to admit year by year two students from Churches overseas (and in addition to the four places held for students from the Province of Melanesia) [1998, 2004].</w:t>
            </w:r>
          </w:p>
        </w:tc>
      </w:tr>
      <w:tr w:rsidR="00F30642" w:rsidRPr="00CF39D9" w14:paraId="1A7E67A6" w14:textId="77777777" w:rsidTr="00F30642">
        <w:tc>
          <w:tcPr>
            <w:tcW w:w="839" w:type="dxa"/>
            <w:gridSpan w:val="2"/>
          </w:tcPr>
          <w:p w14:paraId="3DAEEBFE" w14:textId="77777777" w:rsidR="00F30642" w:rsidRDefault="00F30642" w:rsidP="00F30642">
            <w:pPr>
              <w:tabs>
                <w:tab w:val="left" w:pos="-720"/>
              </w:tabs>
              <w:suppressAutoHyphens/>
              <w:spacing w:after="120"/>
              <w:jc w:val="both"/>
              <w:rPr>
                <w:rFonts w:ascii="Arial" w:hAnsi="Arial" w:cs="Arial"/>
                <w:spacing w:val="-3"/>
                <w:sz w:val="22"/>
                <w:szCs w:val="22"/>
                <w:lang w:val="en-US"/>
              </w:rPr>
            </w:pPr>
          </w:p>
        </w:tc>
        <w:tc>
          <w:tcPr>
            <w:tcW w:w="7950" w:type="dxa"/>
          </w:tcPr>
          <w:p w14:paraId="7AA05501" w14:textId="77777777" w:rsidR="00F30642" w:rsidRDefault="00F30642" w:rsidP="00F30642">
            <w:pPr>
              <w:tabs>
                <w:tab w:val="center" w:pos="4514"/>
              </w:tabs>
              <w:suppressAutoHyphens/>
              <w:spacing w:after="120"/>
              <w:jc w:val="center"/>
              <w:rPr>
                <w:rFonts w:ascii="Arial" w:hAnsi="Arial" w:cs="Arial"/>
                <w:b/>
                <w:spacing w:val="-3"/>
                <w:sz w:val="22"/>
                <w:szCs w:val="22"/>
                <w:lang w:val="en-US"/>
              </w:rPr>
            </w:pPr>
          </w:p>
          <w:p w14:paraId="73EA02B1" w14:textId="77777777" w:rsidR="00F30642" w:rsidRPr="00377754" w:rsidRDefault="00F30642" w:rsidP="005F2ED2">
            <w:pPr>
              <w:tabs>
                <w:tab w:val="center" w:pos="4514"/>
              </w:tabs>
              <w:suppressAutoHyphens/>
              <w:jc w:val="center"/>
              <w:rPr>
                <w:rFonts w:ascii="Arial" w:hAnsi="Arial" w:cs="Arial"/>
                <w:spacing w:val="-3"/>
                <w:sz w:val="22"/>
                <w:szCs w:val="22"/>
                <w:lang w:val="en-US"/>
              </w:rPr>
            </w:pPr>
            <w:r w:rsidRPr="00377754">
              <w:rPr>
                <w:rFonts w:ascii="Arial" w:hAnsi="Arial" w:cs="Arial"/>
                <w:b/>
                <w:spacing w:val="-3"/>
                <w:sz w:val="22"/>
                <w:szCs w:val="22"/>
                <w:lang w:val="en-US"/>
              </w:rPr>
              <w:t>SRSJ</w:t>
            </w:r>
            <w:r>
              <w:rPr>
                <w:rFonts w:ascii="Arial" w:hAnsi="Arial" w:cs="Arial"/>
                <w:b/>
                <w:spacing w:val="-3"/>
                <w:sz w:val="22"/>
                <w:szCs w:val="22"/>
                <w:lang w:val="en-US"/>
              </w:rPr>
              <w:t xml:space="preserve"> </w:t>
            </w:r>
            <w:r w:rsidRPr="00377754">
              <w:rPr>
                <w:rFonts w:ascii="Arial" w:hAnsi="Arial" w:cs="Arial"/>
                <w:b/>
                <w:spacing w:val="-3"/>
                <w:sz w:val="22"/>
                <w:szCs w:val="22"/>
                <w:lang w:val="en-US"/>
              </w:rPr>
              <w:t>4. ST JOHN'S COLLEGE (SR27)</w:t>
            </w:r>
          </w:p>
          <w:p w14:paraId="73763FE7" w14:textId="77777777" w:rsidR="00F30642" w:rsidRPr="00377754" w:rsidRDefault="00F30642" w:rsidP="00F30642">
            <w:pPr>
              <w:spacing w:before="120" w:after="120"/>
              <w:jc w:val="center"/>
              <w:rPr>
                <w:rFonts w:ascii="Arial" w:hAnsi="Arial" w:cs="Arial"/>
                <w:sz w:val="22"/>
                <w:szCs w:val="22"/>
              </w:rPr>
            </w:pPr>
          </w:p>
        </w:tc>
      </w:tr>
      <w:tr w:rsidR="005F2ED2" w:rsidRPr="00CF39D9" w14:paraId="041B0E43" w14:textId="77777777" w:rsidTr="00056900">
        <w:tc>
          <w:tcPr>
            <w:tcW w:w="8789" w:type="dxa"/>
            <w:gridSpan w:val="3"/>
          </w:tcPr>
          <w:p w14:paraId="7E5AFFFA" w14:textId="77777777" w:rsidR="005F2ED2" w:rsidRPr="005F2ED2" w:rsidRDefault="005F2ED2" w:rsidP="005F2ED2">
            <w:pPr>
              <w:tabs>
                <w:tab w:val="center" w:pos="4514"/>
              </w:tabs>
              <w:suppressAutoHyphens/>
              <w:spacing w:after="120"/>
              <w:rPr>
                <w:rFonts w:ascii="Arial" w:hAnsi="Arial" w:cs="Arial"/>
                <w:spacing w:val="-3"/>
                <w:sz w:val="22"/>
                <w:szCs w:val="22"/>
                <w:lang w:val="en-US"/>
              </w:rPr>
            </w:pPr>
            <w:r>
              <w:rPr>
                <w:rFonts w:ascii="Arial" w:hAnsi="Arial" w:cs="Arial"/>
                <w:spacing w:val="-3"/>
                <w:sz w:val="22"/>
                <w:szCs w:val="22"/>
                <w:lang w:val="en-US"/>
              </w:rPr>
              <w:t>Annulled 2002</w:t>
            </w:r>
          </w:p>
        </w:tc>
      </w:tr>
      <w:tr w:rsidR="005F2ED2" w:rsidRPr="00CF39D9" w14:paraId="2BA18325" w14:textId="77777777" w:rsidTr="00056900">
        <w:tc>
          <w:tcPr>
            <w:tcW w:w="8789" w:type="dxa"/>
            <w:gridSpan w:val="3"/>
          </w:tcPr>
          <w:p w14:paraId="1CFEDE4F" w14:textId="77777777" w:rsidR="005F2ED2" w:rsidRDefault="005F2ED2" w:rsidP="005F2ED2">
            <w:pPr>
              <w:tabs>
                <w:tab w:val="center" w:pos="4514"/>
              </w:tabs>
              <w:suppressAutoHyphens/>
              <w:spacing w:after="120"/>
              <w:rPr>
                <w:rFonts w:ascii="Arial" w:hAnsi="Arial" w:cs="Arial"/>
                <w:spacing w:val="-3"/>
                <w:sz w:val="22"/>
                <w:szCs w:val="22"/>
                <w:lang w:val="en-US"/>
              </w:rPr>
            </w:pPr>
          </w:p>
          <w:p w14:paraId="78A3387D" w14:textId="77777777" w:rsidR="005F2ED2" w:rsidRPr="00377754" w:rsidRDefault="005F2ED2" w:rsidP="005F2ED2">
            <w:pPr>
              <w:tabs>
                <w:tab w:val="center" w:pos="4514"/>
              </w:tabs>
              <w:suppressAutoHyphens/>
              <w:jc w:val="center"/>
              <w:rPr>
                <w:rFonts w:ascii="Arial" w:hAnsi="Arial" w:cs="Arial"/>
                <w:spacing w:val="-3"/>
                <w:sz w:val="22"/>
                <w:szCs w:val="22"/>
                <w:lang w:val="en-US"/>
              </w:rPr>
            </w:pPr>
            <w:r w:rsidRPr="00377754">
              <w:rPr>
                <w:rFonts w:ascii="Arial" w:hAnsi="Arial" w:cs="Arial"/>
                <w:b/>
                <w:spacing w:val="-3"/>
                <w:sz w:val="22"/>
                <w:szCs w:val="22"/>
                <w:lang w:val="en-US"/>
              </w:rPr>
              <w:t>SRSJ6.  ST JOHN'S COLLEGE - CONCORD WITH METHODIST CHURCH (SR30)</w:t>
            </w:r>
          </w:p>
          <w:p w14:paraId="28BB11AB" w14:textId="77777777" w:rsidR="005F2ED2" w:rsidRDefault="005F2ED2" w:rsidP="005F2ED2">
            <w:pPr>
              <w:tabs>
                <w:tab w:val="center" w:pos="4514"/>
              </w:tabs>
              <w:suppressAutoHyphens/>
              <w:spacing w:after="120"/>
              <w:jc w:val="center"/>
              <w:rPr>
                <w:rFonts w:ascii="Arial" w:hAnsi="Arial" w:cs="Arial"/>
                <w:spacing w:val="-3"/>
                <w:sz w:val="22"/>
                <w:szCs w:val="22"/>
                <w:lang w:val="en-US"/>
              </w:rPr>
            </w:pPr>
          </w:p>
        </w:tc>
      </w:tr>
      <w:tr w:rsidR="005F2ED2" w:rsidRPr="00CF39D9" w14:paraId="68148A48" w14:textId="77777777" w:rsidTr="00056900">
        <w:tc>
          <w:tcPr>
            <w:tcW w:w="8789" w:type="dxa"/>
            <w:gridSpan w:val="3"/>
          </w:tcPr>
          <w:p w14:paraId="6E30FADB" w14:textId="77777777" w:rsidR="005F2ED2" w:rsidRDefault="005F2ED2" w:rsidP="005F2ED2">
            <w:pPr>
              <w:tabs>
                <w:tab w:val="left" w:pos="-720"/>
              </w:tabs>
              <w:suppressAutoHyphens/>
              <w:spacing w:after="120"/>
              <w:jc w:val="both"/>
              <w:rPr>
                <w:rFonts w:ascii="Arial" w:hAnsi="Arial" w:cs="Arial"/>
                <w:spacing w:val="-3"/>
                <w:sz w:val="22"/>
                <w:szCs w:val="22"/>
                <w:lang w:val="en-US"/>
              </w:rPr>
            </w:pPr>
            <w:r w:rsidRPr="00377754">
              <w:rPr>
                <w:rFonts w:ascii="Arial" w:hAnsi="Arial" w:cs="Arial"/>
                <w:spacing w:val="-3"/>
                <w:sz w:val="22"/>
                <w:szCs w:val="22"/>
                <w:lang w:val="en-US"/>
              </w:rPr>
              <w:t xml:space="preserve">That this General Synod agrees to enter into, and </w:t>
            </w:r>
            <w:proofErr w:type="spellStart"/>
            <w:r w:rsidRPr="00377754">
              <w:rPr>
                <w:rFonts w:ascii="Arial" w:hAnsi="Arial" w:cs="Arial"/>
                <w:spacing w:val="-3"/>
                <w:sz w:val="22"/>
                <w:szCs w:val="22"/>
                <w:lang w:val="en-US"/>
              </w:rPr>
              <w:t>authorises</w:t>
            </w:r>
            <w:proofErr w:type="spellEnd"/>
            <w:r w:rsidRPr="00377754">
              <w:rPr>
                <w:rFonts w:ascii="Arial" w:hAnsi="Arial" w:cs="Arial"/>
                <w:spacing w:val="-3"/>
                <w:sz w:val="22"/>
                <w:szCs w:val="22"/>
                <w:lang w:val="en-US"/>
              </w:rPr>
              <w:t xml:space="preserve"> the Primate to sign on behalf of the Church of the Province, a Concord with the Methodist Church of New Zealand in relation to St John's College as set out on pages 19 and 20 of the Proceedings of General Synod 1986.</w:t>
            </w:r>
            <w:r>
              <w:rPr>
                <w:rFonts w:ascii="Arial" w:hAnsi="Arial" w:cs="Arial"/>
                <w:spacing w:val="-3"/>
                <w:sz w:val="22"/>
                <w:szCs w:val="22"/>
                <w:lang w:val="en-US"/>
              </w:rPr>
              <w:t xml:space="preserve"> </w:t>
            </w:r>
            <w:r w:rsidRPr="00377754">
              <w:rPr>
                <w:rFonts w:ascii="Arial" w:hAnsi="Arial" w:cs="Arial"/>
                <w:spacing w:val="-2"/>
                <w:sz w:val="22"/>
                <w:szCs w:val="22"/>
                <w:lang w:val="en-US"/>
              </w:rPr>
              <w:t>[1986]</w:t>
            </w:r>
          </w:p>
        </w:tc>
      </w:tr>
    </w:tbl>
    <w:p w14:paraId="7709ED8E" w14:textId="77777777" w:rsidR="005F2ED2" w:rsidRDefault="005F2ED2" w:rsidP="005F2ED2">
      <w:pPr>
        <w:tabs>
          <w:tab w:val="left" w:pos="-720"/>
        </w:tabs>
        <w:suppressAutoHyphens/>
        <w:spacing w:after="120"/>
        <w:jc w:val="both"/>
        <w:rPr>
          <w:rFonts w:ascii="Arial" w:hAnsi="Arial" w:cs="Arial"/>
          <w:spacing w:val="-3"/>
          <w:sz w:val="22"/>
          <w:szCs w:val="22"/>
          <w:lang w:val="en-US"/>
        </w:rPr>
        <w:sectPr w:rsidR="005F2ED2">
          <w:footerReference w:type="default" r:id="rId12"/>
          <w:pgSz w:w="11906" w:h="16838"/>
          <w:pgMar w:top="1440" w:right="1440" w:bottom="1440" w:left="1440" w:header="708" w:footer="708" w:gutter="0"/>
          <w:cols w:space="708"/>
          <w:docGrid w:linePitch="360"/>
        </w:sectPr>
      </w:pPr>
    </w:p>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89"/>
      </w:tblGrid>
      <w:tr w:rsidR="005F2ED2" w:rsidRPr="00CF39D9" w14:paraId="6AA42515" w14:textId="77777777" w:rsidTr="00056900">
        <w:tc>
          <w:tcPr>
            <w:tcW w:w="8789" w:type="dxa"/>
          </w:tcPr>
          <w:p w14:paraId="52EB5506" w14:textId="77777777" w:rsidR="005F2ED2" w:rsidRDefault="005F2ED2" w:rsidP="005F2ED2">
            <w:pPr>
              <w:tabs>
                <w:tab w:val="left" w:pos="-720"/>
              </w:tabs>
              <w:suppressAutoHyphens/>
              <w:spacing w:after="120"/>
              <w:jc w:val="both"/>
              <w:rPr>
                <w:rFonts w:ascii="Arial" w:hAnsi="Arial" w:cs="Arial"/>
                <w:spacing w:val="-3"/>
                <w:sz w:val="22"/>
                <w:szCs w:val="22"/>
                <w:lang w:val="en-US"/>
              </w:rPr>
            </w:pPr>
          </w:p>
          <w:p w14:paraId="2929AB83" w14:textId="77777777" w:rsidR="005F2ED2" w:rsidRPr="00377754" w:rsidRDefault="005F2ED2" w:rsidP="005F2ED2">
            <w:pPr>
              <w:tabs>
                <w:tab w:val="center" w:pos="4514"/>
              </w:tabs>
              <w:suppressAutoHyphens/>
              <w:spacing w:after="40"/>
              <w:jc w:val="center"/>
              <w:rPr>
                <w:rFonts w:ascii="Arial" w:hAnsi="Arial" w:cs="Arial"/>
                <w:b/>
                <w:spacing w:val="-3"/>
                <w:sz w:val="22"/>
                <w:szCs w:val="22"/>
                <w:lang w:val="en-US"/>
              </w:rPr>
            </w:pPr>
            <w:r w:rsidRPr="00377754">
              <w:rPr>
                <w:rFonts w:ascii="Arial" w:hAnsi="Arial" w:cs="Arial"/>
                <w:b/>
                <w:spacing w:val="-3"/>
                <w:sz w:val="22"/>
                <w:szCs w:val="22"/>
                <w:lang w:val="en-US"/>
              </w:rPr>
              <w:t>SRSJ7.  ST JOHN'S COLLEGE - ANGLICAN / METHODIST (SR29)</w:t>
            </w:r>
          </w:p>
          <w:p w14:paraId="3EA57C62" w14:textId="77777777" w:rsidR="005F2ED2" w:rsidRPr="00377754" w:rsidRDefault="005F2ED2" w:rsidP="005F2ED2">
            <w:pPr>
              <w:tabs>
                <w:tab w:val="center" w:pos="4514"/>
              </w:tabs>
              <w:suppressAutoHyphens/>
              <w:jc w:val="center"/>
              <w:outlineLvl w:val="0"/>
              <w:rPr>
                <w:rFonts w:ascii="Arial" w:hAnsi="Arial" w:cs="Arial"/>
                <w:b/>
                <w:spacing w:val="-3"/>
                <w:sz w:val="22"/>
                <w:szCs w:val="22"/>
                <w:lang w:val="en-US"/>
              </w:rPr>
            </w:pPr>
            <w:r w:rsidRPr="00377754">
              <w:rPr>
                <w:rFonts w:ascii="Arial" w:hAnsi="Arial" w:cs="Arial"/>
                <w:b/>
                <w:spacing w:val="-3"/>
                <w:sz w:val="22"/>
                <w:szCs w:val="22"/>
                <w:lang w:val="en-US"/>
              </w:rPr>
              <w:t>PARTNERSHIP AGREEMENT</w:t>
            </w:r>
          </w:p>
          <w:p w14:paraId="6DA1937D" w14:textId="77777777" w:rsidR="005F2ED2" w:rsidRPr="00377754" w:rsidRDefault="005F2ED2" w:rsidP="005F2ED2">
            <w:pPr>
              <w:tabs>
                <w:tab w:val="left" w:pos="-720"/>
              </w:tabs>
              <w:suppressAutoHyphens/>
              <w:spacing w:after="120"/>
              <w:jc w:val="center"/>
              <w:rPr>
                <w:rFonts w:ascii="Arial" w:hAnsi="Arial" w:cs="Arial"/>
                <w:spacing w:val="-3"/>
                <w:sz w:val="22"/>
                <w:szCs w:val="22"/>
                <w:lang w:val="en-US"/>
              </w:rPr>
            </w:pPr>
          </w:p>
        </w:tc>
      </w:tr>
      <w:tr w:rsidR="005F2ED2" w:rsidRPr="00CF39D9" w14:paraId="59784989" w14:textId="77777777" w:rsidTr="00056900">
        <w:tc>
          <w:tcPr>
            <w:tcW w:w="8789" w:type="dxa"/>
          </w:tcPr>
          <w:p w14:paraId="362F8E71" w14:textId="77777777" w:rsidR="005F2ED2" w:rsidRDefault="005F2ED2" w:rsidP="005F2ED2">
            <w:pPr>
              <w:tabs>
                <w:tab w:val="left" w:pos="-720"/>
              </w:tabs>
              <w:suppressAutoHyphens/>
              <w:spacing w:after="120"/>
              <w:jc w:val="both"/>
              <w:rPr>
                <w:rFonts w:ascii="Arial" w:hAnsi="Arial" w:cs="Arial"/>
                <w:spacing w:val="-3"/>
                <w:sz w:val="22"/>
                <w:szCs w:val="22"/>
                <w:lang w:val="en-US"/>
              </w:rPr>
            </w:pPr>
            <w:r w:rsidRPr="00377754">
              <w:rPr>
                <w:rFonts w:ascii="Arial" w:hAnsi="Arial" w:cs="Arial"/>
                <w:spacing w:val="-3"/>
                <w:sz w:val="22"/>
                <w:szCs w:val="22"/>
                <w:lang w:val="en-US"/>
              </w:rPr>
              <w:t>That this General Synod approve the Board of Governors of St John's College entering into the Partnership Agreement between the Board and the Trinity Methodist Theological College Council to enable shared work in Residential Ministerial Education, as adopted at the Board meeting of 12</w:t>
            </w:r>
            <w:r>
              <w:rPr>
                <w:rFonts w:ascii="Arial" w:hAnsi="Arial" w:cs="Arial"/>
                <w:spacing w:val="-3"/>
                <w:sz w:val="22"/>
                <w:szCs w:val="22"/>
                <w:lang w:val="en-US"/>
              </w:rPr>
              <w:t xml:space="preserve"> </w:t>
            </w:r>
            <w:r w:rsidRPr="00377754">
              <w:rPr>
                <w:rFonts w:ascii="Arial" w:hAnsi="Arial" w:cs="Arial"/>
                <w:spacing w:val="-3"/>
                <w:sz w:val="22"/>
                <w:szCs w:val="22"/>
                <w:lang w:val="en-US"/>
              </w:rPr>
              <w:t>/</w:t>
            </w:r>
            <w:r>
              <w:rPr>
                <w:rFonts w:ascii="Arial" w:hAnsi="Arial" w:cs="Arial"/>
                <w:spacing w:val="-3"/>
                <w:sz w:val="22"/>
                <w:szCs w:val="22"/>
                <w:lang w:val="en-US"/>
              </w:rPr>
              <w:t xml:space="preserve"> </w:t>
            </w:r>
            <w:r w:rsidRPr="00377754">
              <w:rPr>
                <w:rFonts w:ascii="Arial" w:hAnsi="Arial" w:cs="Arial"/>
                <w:spacing w:val="-3"/>
                <w:sz w:val="22"/>
                <w:szCs w:val="22"/>
                <w:lang w:val="en-US"/>
              </w:rPr>
              <w:t>13 November 1985.</w:t>
            </w:r>
            <w:r>
              <w:rPr>
                <w:rFonts w:ascii="Arial" w:hAnsi="Arial" w:cs="Arial"/>
                <w:spacing w:val="-3"/>
                <w:sz w:val="22"/>
                <w:szCs w:val="22"/>
                <w:lang w:val="en-US"/>
              </w:rPr>
              <w:t xml:space="preserve"> </w:t>
            </w:r>
            <w:r w:rsidRPr="00377754">
              <w:rPr>
                <w:rFonts w:ascii="Arial" w:hAnsi="Arial" w:cs="Arial"/>
                <w:spacing w:val="-2"/>
                <w:sz w:val="22"/>
                <w:szCs w:val="22"/>
                <w:lang w:val="en-US"/>
              </w:rPr>
              <w:t>[1986]</w:t>
            </w:r>
          </w:p>
        </w:tc>
      </w:tr>
      <w:tr w:rsidR="005F2ED2" w:rsidRPr="00CF39D9" w14:paraId="6737BEBF" w14:textId="77777777" w:rsidTr="00056900">
        <w:tc>
          <w:tcPr>
            <w:tcW w:w="8789" w:type="dxa"/>
          </w:tcPr>
          <w:p w14:paraId="76A9E75B" w14:textId="77777777" w:rsidR="005F2ED2" w:rsidRDefault="005F2ED2" w:rsidP="005F2ED2">
            <w:pPr>
              <w:tabs>
                <w:tab w:val="left" w:pos="-720"/>
              </w:tabs>
              <w:suppressAutoHyphens/>
              <w:spacing w:after="120"/>
              <w:jc w:val="both"/>
              <w:rPr>
                <w:rFonts w:ascii="Arial" w:hAnsi="Arial" w:cs="Arial"/>
                <w:spacing w:val="-3"/>
                <w:sz w:val="22"/>
                <w:szCs w:val="22"/>
                <w:lang w:val="en-US"/>
              </w:rPr>
            </w:pPr>
          </w:p>
          <w:p w14:paraId="6F1D7F0C" w14:textId="77777777" w:rsidR="005F2ED2" w:rsidRPr="00377754" w:rsidRDefault="005F2ED2" w:rsidP="005F2ED2">
            <w:pPr>
              <w:tabs>
                <w:tab w:val="left" w:pos="1418"/>
                <w:tab w:val="left" w:pos="1701"/>
              </w:tabs>
              <w:jc w:val="center"/>
              <w:rPr>
                <w:rFonts w:ascii="Arial" w:hAnsi="Arial" w:cs="Arial"/>
                <w:sz w:val="22"/>
                <w:szCs w:val="22"/>
              </w:rPr>
            </w:pPr>
            <w:r w:rsidRPr="00377754">
              <w:rPr>
                <w:rFonts w:ascii="Arial" w:hAnsi="Arial" w:cs="Arial"/>
                <w:b/>
                <w:spacing w:val="-3"/>
                <w:sz w:val="22"/>
                <w:szCs w:val="22"/>
                <w:lang w:val="en-US"/>
              </w:rPr>
              <w:t>SRSJ8. KAITIAKI – MEADOWBANK SITE (SR44)</w:t>
            </w:r>
          </w:p>
          <w:p w14:paraId="599FEC43" w14:textId="77777777" w:rsidR="005F2ED2" w:rsidRPr="00377754" w:rsidRDefault="005F2ED2" w:rsidP="005F2ED2">
            <w:pPr>
              <w:tabs>
                <w:tab w:val="left" w:pos="-720"/>
              </w:tabs>
              <w:suppressAutoHyphens/>
              <w:spacing w:after="120"/>
              <w:jc w:val="center"/>
              <w:rPr>
                <w:rFonts w:ascii="Arial" w:hAnsi="Arial" w:cs="Arial"/>
                <w:spacing w:val="-3"/>
                <w:sz w:val="22"/>
                <w:szCs w:val="22"/>
                <w:lang w:val="en-US"/>
              </w:rPr>
            </w:pPr>
          </w:p>
        </w:tc>
      </w:tr>
      <w:tr w:rsidR="005F2ED2" w:rsidRPr="00CF39D9" w14:paraId="1A4E0A62" w14:textId="77777777" w:rsidTr="00056900">
        <w:tc>
          <w:tcPr>
            <w:tcW w:w="8789" w:type="dxa"/>
          </w:tcPr>
          <w:p w14:paraId="609DA19E" w14:textId="77777777" w:rsidR="005F2ED2" w:rsidRDefault="005F2ED2" w:rsidP="005F2ED2">
            <w:pPr>
              <w:tabs>
                <w:tab w:val="left" w:pos="1418"/>
                <w:tab w:val="left" w:pos="1701"/>
              </w:tabs>
              <w:spacing w:after="120"/>
              <w:jc w:val="both"/>
              <w:rPr>
                <w:rFonts w:ascii="Arial" w:hAnsi="Arial" w:cs="Arial"/>
                <w:spacing w:val="-3"/>
                <w:sz w:val="22"/>
                <w:szCs w:val="22"/>
                <w:lang w:val="en-US"/>
              </w:rPr>
            </w:pPr>
            <w:r w:rsidRPr="00377754">
              <w:rPr>
                <w:rFonts w:ascii="Arial" w:hAnsi="Arial" w:cs="Arial"/>
                <w:sz w:val="22"/>
                <w:szCs w:val="22"/>
              </w:rPr>
              <w:t xml:space="preserve">That this General Synod / te </w:t>
            </w:r>
            <w:proofErr w:type="spellStart"/>
            <w:r w:rsidRPr="00377754">
              <w:rPr>
                <w:rFonts w:ascii="Arial" w:hAnsi="Arial" w:cs="Arial"/>
                <w:sz w:val="22"/>
                <w:szCs w:val="22"/>
              </w:rPr>
              <w:t>Hīnota</w:t>
            </w:r>
            <w:proofErr w:type="spellEnd"/>
            <w:r w:rsidRPr="00377754">
              <w:rPr>
                <w:rFonts w:ascii="Arial" w:hAnsi="Arial" w:cs="Arial"/>
                <w:sz w:val="22"/>
                <w:szCs w:val="22"/>
              </w:rPr>
              <w:t xml:space="preserve"> Whānui resolves that </w:t>
            </w:r>
            <w:r w:rsidRPr="00377754">
              <w:rPr>
                <w:rFonts w:ascii="Arial" w:hAnsi="Arial" w:cs="Arial"/>
                <w:bCs/>
                <w:iCs/>
                <w:sz w:val="22"/>
                <w:szCs w:val="22"/>
              </w:rPr>
              <w:t xml:space="preserve">Te </w:t>
            </w:r>
            <w:proofErr w:type="spellStart"/>
            <w:r w:rsidRPr="00377754">
              <w:rPr>
                <w:rFonts w:ascii="Arial" w:hAnsi="Arial" w:cs="Arial"/>
                <w:bCs/>
                <w:iCs/>
                <w:sz w:val="22"/>
                <w:szCs w:val="22"/>
              </w:rPr>
              <w:t>Pīhopatanga</w:t>
            </w:r>
            <w:proofErr w:type="spellEnd"/>
            <w:r w:rsidRPr="00377754">
              <w:rPr>
                <w:rFonts w:ascii="Arial" w:hAnsi="Arial" w:cs="Arial"/>
                <w:bCs/>
                <w:iCs/>
                <w:sz w:val="22"/>
                <w:szCs w:val="22"/>
              </w:rPr>
              <w:t xml:space="preserve"> o Aotearoa </w:t>
            </w:r>
            <w:r w:rsidRPr="00377754">
              <w:rPr>
                <w:rFonts w:ascii="Arial" w:hAnsi="Arial" w:cs="Arial"/>
                <w:sz w:val="22"/>
                <w:szCs w:val="22"/>
              </w:rPr>
              <w:t xml:space="preserve">shall exercise the role of Kaitiaki in relation to Theological Education and Ministry Training within Aotearoa New Zealand, on the Meadowbank Site. </w:t>
            </w:r>
            <w:r>
              <w:rPr>
                <w:rFonts w:ascii="Arial" w:hAnsi="Arial" w:cs="Arial"/>
                <w:sz w:val="22"/>
                <w:szCs w:val="22"/>
              </w:rPr>
              <w:t>[</w:t>
            </w:r>
            <w:r w:rsidRPr="00377754">
              <w:rPr>
                <w:rFonts w:ascii="Arial" w:hAnsi="Arial" w:cs="Arial"/>
                <w:sz w:val="22"/>
                <w:szCs w:val="22"/>
              </w:rPr>
              <w:t>1998</w:t>
            </w:r>
            <w:r>
              <w:rPr>
                <w:rFonts w:ascii="Arial" w:hAnsi="Arial" w:cs="Arial"/>
                <w:sz w:val="22"/>
                <w:szCs w:val="22"/>
              </w:rPr>
              <w:t>]</w:t>
            </w:r>
          </w:p>
        </w:tc>
      </w:tr>
    </w:tbl>
    <w:p w14:paraId="3EF11F3A" w14:textId="77777777" w:rsidR="005F2ED2" w:rsidRPr="00377754" w:rsidRDefault="005F2ED2" w:rsidP="005F2ED2">
      <w:pPr>
        <w:tabs>
          <w:tab w:val="left" w:pos="-720"/>
        </w:tabs>
        <w:suppressAutoHyphens/>
        <w:spacing w:after="120"/>
        <w:jc w:val="both"/>
        <w:rPr>
          <w:rFonts w:ascii="Arial" w:hAnsi="Arial" w:cs="Arial"/>
          <w:spacing w:val="-3"/>
          <w:sz w:val="22"/>
          <w:szCs w:val="22"/>
          <w:lang w:val="en-US"/>
        </w:rPr>
      </w:pPr>
    </w:p>
    <w:p w14:paraId="4347D4CE" w14:textId="77777777" w:rsidR="005F2ED2" w:rsidRPr="00377754" w:rsidRDefault="005F2ED2" w:rsidP="005F2ED2">
      <w:pPr>
        <w:spacing w:after="60"/>
        <w:jc w:val="both"/>
        <w:rPr>
          <w:rFonts w:ascii="Arial" w:hAnsi="Arial" w:cs="Arial"/>
          <w:b/>
          <w:bCs/>
          <w:sz w:val="22"/>
          <w:szCs w:val="22"/>
        </w:rPr>
      </w:pPr>
    </w:p>
    <w:p w14:paraId="35BBA96B" w14:textId="77777777" w:rsidR="00F30642" w:rsidRPr="00377754" w:rsidRDefault="00F30642" w:rsidP="00F30642">
      <w:pPr>
        <w:tabs>
          <w:tab w:val="left" w:pos="-720"/>
        </w:tabs>
        <w:suppressAutoHyphens/>
        <w:spacing w:after="120"/>
        <w:jc w:val="both"/>
        <w:rPr>
          <w:rFonts w:ascii="Arial" w:hAnsi="Arial" w:cs="Arial"/>
          <w:spacing w:val="-3"/>
          <w:sz w:val="22"/>
          <w:szCs w:val="22"/>
          <w:lang w:val="en-US"/>
        </w:rPr>
      </w:pPr>
    </w:p>
    <w:p w14:paraId="7B5F4BC1" w14:textId="77777777" w:rsidR="00B94961" w:rsidRDefault="00B94961" w:rsidP="00F30642">
      <w:pPr>
        <w:tabs>
          <w:tab w:val="left" w:pos="-720"/>
        </w:tabs>
        <w:suppressAutoHyphens/>
        <w:spacing w:after="120"/>
        <w:jc w:val="both"/>
      </w:pPr>
    </w:p>
    <w:sectPr w:rsidR="00B94961">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E96C4B" w14:textId="77777777" w:rsidR="00097341" w:rsidRDefault="00097341" w:rsidP="005F2ED2">
      <w:r>
        <w:separator/>
      </w:r>
    </w:p>
  </w:endnote>
  <w:endnote w:type="continuationSeparator" w:id="0">
    <w:p w14:paraId="60E5B199" w14:textId="77777777" w:rsidR="00097341" w:rsidRDefault="00097341" w:rsidP="005F2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äori">
    <w:altName w:val="Arial"/>
    <w:charset w:val="00"/>
    <w:family w:val="swiss"/>
    <w:pitch w:val="variable"/>
    <w:sig w:usb0="0000000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62FE0" w14:textId="6FEBAA90" w:rsidR="005F2ED2" w:rsidRPr="005F2ED2" w:rsidRDefault="005F2ED2" w:rsidP="00A71240">
    <w:pPr>
      <w:pStyle w:val="Footer"/>
      <w:numPr>
        <w:ilvl w:val="0"/>
        <w:numId w:val="1"/>
      </w:numPr>
      <w:tabs>
        <w:tab w:val="clear" w:pos="4513"/>
      </w:tabs>
      <w:ind w:left="4678" w:hanging="193"/>
      <w:rPr>
        <w:sz w:val="20"/>
        <w:szCs w:val="20"/>
      </w:rPr>
    </w:pPr>
    <w:r>
      <w:rPr>
        <w:sz w:val="20"/>
        <w:szCs w:val="20"/>
      </w:rPr>
      <w:t>GS.18 -</w:t>
    </w:r>
    <w:r>
      <w:rPr>
        <w:sz w:val="20"/>
        <w:szCs w:val="20"/>
      </w:rPr>
      <w:tab/>
      <w:t>20</w:t>
    </w:r>
    <w:r w:rsidR="00B46392">
      <w:rPr>
        <w:sz w:val="20"/>
        <w:szCs w:val="20"/>
      </w:rPr>
      <w:t>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074486" w14:textId="3EFB468E" w:rsidR="005F2ED2" w:rsidRPr="005F2ED2" w:rsidRDefault="005F2ED2" w:rsidP="00A71240">
    <w:pPr>
      <w:pStyle w:val="Footer"/>
      <w:numPr>
        <w:ilvl w:val="0"/>
        <w:numId w:val="1"/>
      </w:numPr>
      <w:tabs>
        <w:tab w:val="clear" w:pos="4513"/>
      </w:tabs>
      <w:ind w:left="4678" w:hanging="193"/>
      <w:rPr>
        <w:sz w:val="20"/>
        <w:szCs w:val="20"/>
      </w:rPr>
    </w:pPr>
    <w:r>
      <w:rPr>
        <w:sz w:val="20"/>
        <w:szCs w:val="20"/>
      </w:rPr>
      <w:t>GS.19 -</w:t>
    </w:r>
    <w:r>
      <w:rPr>
        <w:sz w:val="20"/>
        <w:szCs w:val="20"/>
      </w:rPr>
      <w:tab/>
      <w:t>20</w:t>
    </w:r>
    <w:r w:rsidR="002D2921">
      <w:rPr>
        <w:sz w:val="20"/>
        <w:szCs w:val="20"/>
      </w:rPr>
      <w:t>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AA35C" w14:textId="48CE9352" w:rsidR="005F2ED2" w:rsidRPr="005F2ED2" w:rsidRDefault="005F2ED2" w:rsidP="00A71240">
    <w:pPr>
      <w:pStyle w:val="Footer"/>
      <w:numPr>
        <w:ilvl w:val="0"/>
        <w:numId w:val="1"/>
      </w:numPr>
      <w:tabs>
        <w:tab w:val="clear" w:pos="4513"/>
      </w:tabs>
      <w:ind w:left="4678" w:hanging="193"/>
      <w:rPr>
        <w:sz w:val="20"/>
        <w:szCs w:val="20"/>
      </w:rPr>
    </w:pPr>
    <w:r>
      <w:rPr>
        <w:sz w:val="20"/>
        <w:szCs w:val="20"/>
      </w:rPr>
      <w:t>GS.20 -</w:t>
    </w:r>
    <w:r>
      <w:rPr>
        <w:sz w:val="20"/>
        <w:szCs w:val="20"/>
      </w:rPr>
      <w:tab/>
      <w:t>2008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D86A66" w14:textId="77777777" w:rsidR="00097341" w:rsidRDefault="00097341" w:rsidP="005F2ED2">
      <w:r>
        <w:separator/>
      </w:r>
    </w:p>
  </w:footnote>
  <w:footnote w:type="continuationSeparator" w:id="0">
    <w:p w14:paraId="3F86AC84" w14:textId="77777777" w:rsidR="00097341" w:rsidRDefault="00097341" w:rsidP="005F2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382579" w14:textId="77777777" w:rsidR="005F2ED2" w:rsidRPr="005F2ED2" w:rsidRDefault="005F2ED2" w:rsidP="005F2ED2">
    <w:pPr>
      <w:pStyle w:val="Header"/>
      <w:tabs>
        <w:tab w:val="clear" w:pos="4513"/>
        <w:tab w:val="clear" w:pos="9026"/>
        <w:tab w:val="right" w:pos="8505"/>
      </w:tabs>
      <w:rPr>
        <w:rFonts w:ascii="Arial" w:hAnsi="Arial" w:cs="Arial"/>
        <w:b/>
        <w:sz w:val="22"/>
        <w:szCs w:val="22"/>
      </w:rPr>
    </w:pPr>
    <w:r>
      <w:rPr>
        <w:rFonts w:ascii="Arial" w:hAnsi="Arial" w:cs="Arial"/>
        <w:b/>
        <w:sz w:val="22"/>
        <w:szCs w:val="22"/>
      </w:rPr>
      <w:tab/>
      <w:t>STANDING RESOLUTIONS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5E22E9"/>
    <w:multiLevelType w:val="hybridMultilevel"/>
    <w:tmpl w:val="45541E20"/>
    <w:lvl w:ilvl="0" w:tplc="0EA2C26C">
      <w:start w:val="2"/>
      <w:numFmt w:val="bullet"/>
      <w:lvlText w:val="-"/>
      <w:lvlJc w:val="left"/>
      <w:pPr>
        <w:ind w:left="4845" w:hanging="360"/>
      </w:pPr>
      <w:rPr>
        <w:rFonts w:ascii="Times New Roman" w:eastAsia="Times New Roman" w:hAnsi="Times New Roman" w:cs="Times New Roman" w:hint="default"/>
      </w:rPr>
    </w:lvl>
    <w:lvl w:ilvl="1" w:tplc="14090003" w:tentative="1">
      <w:start w:val="1"/>
      <w:numFmt w:val="bullet"/>
      <w:lvlText w:val="o"/>
      <w:lvlJc w:val="left"/>
      <w:pPr>
        <w:ind w:left="5565" w:hanging="360"/>
      </w:pPr>
      <w:rPr>
        <w:rFonts w:ascii="Courier New" w:hAnsi="Courier New" w:cs="Courier New" w:hint="default"/>
      </w:rPr>
    </w:lvl>
    <w:lvl w:ilvl="2" w:tplc="14090005" w:tentative="1">
      <w:start w:val="1"/>
      <w:numFmt w:val="bullet"/>
      <w:lvlText w:val=""/>
      <w:lvlJc w:val="left"/>
      <w:pPr>
        <w:ind w:left="6285" w:hanging="360"/>
      </w:pPr>
      <w:rPr>
        <w:rFonts w:ascii="Wingdings" w:hAnsi="Wingdings" w:hint="default"/>
      </w:rPr>
    </w:lvl>
    <w:lvl w:ilvl="3" w:tplc="14090001" w:tentative="1">
      <w:start w:val="1"/>
      <w:numFmt w:val="bullet"/>
      <w:lvlText w:val=""/>
      <w:lvlJc w:val="left"/>
      <w:pPr>
        <w:ind w:left="7005" w:hanging="360"/>
      </w:pPr>
      <w:rPr>
        <w:rFonts w:ascii="Symbol" w:hAnsi="Symbol" w:hint="default"/>
      </w:rPr>
    </w:lvl>
    <w:lvl w:ilvl="4" w:tplc="14090003" w:tentative="1">
      <w:start w:val="1"/>
      <w:numFmt w:val="bullet"/>
      <w:lvlText w:val="o"/>
      <w:lvlJc w:val="left"/>
      <w:pPr>
        <w:ind w:left="7725" w:hanging="360"/>
      </w:pPr>
      <w:rPr>
        <w:rFonts w:ascii="Courier New" w:hAnsi="Courier New" w:cs="Courier New" w:hint="default"/>
      </w:rPr>
    </w:lvl>
    <w:lvl w:ilvl="5" w:tplc="14090005" w:tentative="1">
      <w:start w:val="1"/>
      <w:numFmt w:val="bullet"/>
      <w:lvlText w:val=""/>
      <w:lvlJc w:val="left"/>
      <w:pPr>
        <w:ind w:left="8445" w:hanging="360"/>
      </w:pPr>
      <w:rPr>
        <w:rFonts w:ascii="Wingdings" w:hAnsi="Wingdings" w:hint="default"/>
      </w:rPr>
    </w:lvl>
    <w:lvl w:ilvl="6" w:tplc="14090001" w:tentative="1">
      <w:start w:val="1"/>
      <w:numFmt w:val="bullet"/>
      <w:lvlText w:val=""/>
      <w:lvlJc w:val="left"/>
      <w:pPr>
        <w:ind w:left="9165" w:hanging="360"/>
      </w:pPr>
      <w:rPr>
        <w:rFonts w:ascii="Symbol" w:hAnsi="Symbol" w:hint="default"/>
      </w:rPr>
    </w:lvl>
    <w:lvl w:ilvl="7" w:tplc="14090003" w:tentative="1">
      <w:start w:val="1"/>
      <w:numFmt w:val="bullet"/>
      <w:lvlText w:val="o"/>
      <w:lvlJc w:val="left"/>
      <w:pPr>
        <w:ind w:left="9885" w:hanging="360"/>
      </w:pPr>
      <w:rPr>
        <w:rFonts w:ascii="Courier New" w:hAnsi="Courier New" w:cs="Courier New" w:hint="default"/>
      </w:rPr>
    </w:lvl>
    <w:lvl w:ilvl="8" w:tplc="14090005" w:tentative="1">
      <w:start w:val="1"/>
      <w:numFmt w:val="bullet"/>
      <w:lvlText w:val=""/>
      <w:lvlJc w:val="left"/>
      <w:pPr>
        <w:ind w:left="10605" w:hanging="360"/>
      </w:pPr>
      <w:rPr>
        <w:rFonts w:ascii="Wingdings" w:hAnsi="Wingdings" w:hint="default"/>
      </w:rPr>
    </w:lvl>
  </w:abstractNum>
  <w:num w:numId="1" w16cid:durableId="1067337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642"/>
    <w:rsid w:val="00097341"/>
    <w:rsid w:val="000F5DAF"/>
    <w:rsid w:val="00106DBE"/>
    <w:rsid w:val="00150F0C"/>
    <w:rsid w:val="001B70BF"/>
    <w:rsid w:val="002775EC"/>
    <w:rsid w:val="002C345A"/>
    <w:rsid w:val="002D2921"/>
    <w:rsid w:val="004C5810"/>
    <w:rsid w:val="00551D76"/>
    <w:rsid w:val="005F2ED2"/>
    <w:rsid w:val="007F4D4C"/>
    <w:rsid w:val="0094185A"/>
    <w:rsid w:val="00A71240"/>
    <w:rsid w:val="00AA40C3"/>
    <w:rsid w:val="00B46392"/>
    <w:rsid w:val="00B94961"/>
    <w:rsid w:val="00C851EE"/>
    <w:rsid w:val="00D60FAC"/>
    <w:rsid w:val="00F30642"/>
    <w:rsid w:val="00F32EB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BF5D8"/>
  <w15:chartTrackingRefBased/>
  <w15:docId w15:val="{5C658B17-D43B-4153-B655-A04DB96B7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642"/>
    <w:pPr>
      <w:spacing w:after="0" w:line="240" w:lineRule="auto"/>
    </w:pPr>
    <w:rPr>
      <w:rFonts w:ascii="Times New Roman" w:eastAsia="Times New Roman" w:hAnsi="Times New Roman" w:cs="Times New Roman"/>
      <w:sz w:val="24"/>
      <w:szCs w:val="24"/>
      <w:lang w:val="en-AU"/>
    </w:rPr>
  </w:style>
  <w:style w:type="paragraph" w:styleId="Heading3">
    <w:name w:val="heading 3"/>
    <w:basedOn w:val="Normal"/>
    <w:next w:val="Normal"/>
    <w:link w:val="Heading3Char"/>
    <w:uiPriority w:val="9"/>
    <w:semiHidden/>
    <w:unhideWhenUsed/>
    <w:qFormat/>
    <w:rsid w:val="00F30642"/>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qFormat/>
    <w:rsid w:val="00F30642"/>
    <w:pPr>
      <w:keepNext/>
      <w:jc w:val="center"/>
      <w:outlineLvl w:val="3"/>
    </w:pPr>
    <w:rPr>
      <w:rFonts w:ascii="Arial" w:hAnsi="Arial" w:cs="Arial"/>
      <w:b/>
      <w:bCs/>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30642"/>
    <w:rPr>
      <w:rFonts w:ascii="Arial" w:eastAsia="Times New Roman" w:hAnsi="Arial" w:cs="Arial"/>
      <w:b/>
      <w:bCs/>
      <w:i/>
      <w:iCs/>
      <w:szCs w:val="24"/>
      <w:lang w:val="en-AU"/>
    </w:rPr>
  </w:style>
  <w:style w:type="table" w:styleId="TableGrid">
    <w:name w:val="Table Grid"/>
    <w:basedOn w:val="TableNormal"/>
    <w:uiPriority w:val="39"/>
    <w:rsid w:val="00F30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para">
    <w:name w:val="Meetpara"/>
    <w:basedOn w:val="Normal"/>
    <w:rsid w:val="00F30642"/>
    <w:rPr>
      <w:rFonts w:ascii="Arial Mäori" w:hAnsi="Arial Mäori"/>
      <w:sz w:val="22"/>
    </w:rPr>
  </w:style>
  <w:style w:type="character" w:customStyle="1" w:styleId="Heading3Char">
    <w:name w:val="Heading 3 Char"/>
    <w:basedOn w:val="DefaultParagraphFont"/>
    <w:link w:val="Heading3"/>
    <w:uiPriority w:val="9"/>
    <w:semiHidden/>
    <w:rsid w:val="00F30642"/>
    <w:rPr>
      <w:rFonts w:asciiTheme="majorHAnsi" w:eastAsiaTheme="majorEastAsia" w:hAnsiTheme="majorHAnsi" w:cstheme="majorBidi"/>
      <w:color w:val="1F4D78" w:themeColor="accent1" w:themeShade="7F"/>
      <w:sz w:val="24"/>
      <w:szCs w:val="24"/>
      <w:lang w:val="en-AU"/>
    </w:rPr>
  </w:style>
  <w:style w:type="paragraph" w:styleId="Header">
    <w:name w:val="header"/>
    <w:basedOn w:val="Normal"/>
    <w:link w:val="HeaderChar"/>
    <w:uiPriority w:val="99"/>
    <w:unhideWhenUsed/>
    <w:rsid w:val="005F2ED2"/>
    <w:pPr>
      <w:tabs>
        <w:tab w:val="center" w:pos="4513"/>
        <w:tab w:val="right" w:pos="9026"/>
      </w:tabs>
    </w:pPr>
  </w:style>
  <w:style w:type="character" w:customStyle="1" w:styleId="HeaderChar">
    <w:name w:val="Header Char"/>
    <w:basedOn w:val="DefaultParagraphFont"/>
    <w:link w:val="Header"/>
    <w:uiPriority w:val="99"/>
    <w:rsid w:val="005F2ED2"/>
    <w:rPr>
      <w:rFonts w:ascii="Times New Roman" w:eastAsia="Times New Roman" w:hAnsi="Times New Roman" w:cs="Times New Roman"/>
      <w:sz w:val="24"/>
      <w:szCs w:val="24"/>
      <w:lang w:val="en-AU"/>
    </w:rPr>
  </w:style>
  <w:style w:type="paragraph" w:styleId="Footer">
    <w:name w:val="footer"/>
    <w:basedOn w:val="Normal"/>
    <w:link w:val="FooterChar"/>
    <w:uiPriority w:val="99"/>
    <w:unhideWhenUsed/>
    <w:rsid w:val="005F2ED2"/>
    <w:pPr>
      <w:tabs>
        <w:tab w:val="center" w:pos="4513"/>
        <w:tab w:val="right" w:pos="9026"/>
      </w:tabs>
    </w:pPr>
  </w:style>
  <w:style w:type="character" w:customStyle="1" w:styleId="FooterChar">
    <w:name w:val="Footer Char"/>
    <w:basedOn w:val="DefaultParagraphFont"/>
    <w:link w:val="Footer"/>
    <w:uiPriority w:val="99"/>
    <w:rsid w:val="005F2ED2"/>
    <w:rPr>
      <w:rFonts w:ascii="Times New Roman" w:eastAsia="Times New Roman" w:hAnsi="Times New Roman" w:cs="Times New Roman"/>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83B30A3A11D34F85320AD0A54D38CD" ma:contentTypeVersion="0" ma:contentTypeDescription="Create a new document." ma:contentTypeScope="" ma:versionID="d7fe7874312c2da340ceb3fbc49a28f5">
  <xsd:schema xmlns:xsd="http://www.w3.org/2001/XMLSchema" xmlns:xs="http://www.w3.org/2001/XMLSchema" xmlns:p="http://schemas.microsoft.com/office/2006/metadata/properties" targetNamespace="http://schemas.microsoft.com/office/2006/metadata/properties" ma:root="true" ma:fieldsID="bd1d1e26aff2cf59e2ee5e8f6177fa6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CBC3DE-2761-431D-AF39-EF1A700307AC}">
  <ds:schemaRefs>
    <ds:schemaRef ds:uri="http://schemas.microsoft.com/sharepoint/v3/contenttype/forms"/>
  </ds:schemaRefs>
</ds:datastoreItem>
</file>

<file path=customXml/itemProps2.xml><?xml version="1.0" encoding="utf-8"?>
<ds:datastoreItem xmlns:ds="http://schemas.openxmlformats.org/officeDocument/2006/customXml" ds:itemID="{A9B2E426-98CF-4213-8A3D-93F3E43ED4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EFC385-6E69-4994-AB34-B01434FEF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973</Words>
  <Characters>4846</Characters>
  <Application>Microsoft Office Word</Application>
  <DocSecurity>0</DocSecurity>
  <Lines>115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Skilling</dc:creator>
  <cp:keywords/>
  <dc:description/>
  <cp:lastModifiedBy>Marissa Alix</cp:lastModifiedBy>
  <cp:revision>3</cp:revision>
  <dcterms:created xsi:type="dcterms:W3CDTF">2024-10-23T22:47:00Z</dcterms:created>
  <dcterms:modified xsi:type="dcterms:W3CDTF">2024-10-23T22:48:00Z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0x0101009983B30A3A11D34F85320AD0A54D38CD</vt:lpwstr>
  </property>
  <property fmtid="{D5CDD505-2E9C-101B-9397-08002B2CF9AE}" pid="3" name="IsMyDocuments">
    <vt:bool>true</vt:bool>
  </property>
</Properties>
</file>